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9DAAF1"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0BB398E0" w14:textId="77777777" w:rsidR="00F90453" w:rsidRDefault="002E14C9"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5F92028D"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3FC7B22"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80C6BD8" w14:textId="77777777" w:rsidR="00222867" w:rsidRPr="00D635C4" w:rsidRDefault="004B5D0E" w:rsidP="00DE68A0">
            <w:pPr>
              <w:bidi w:val="0"/>
              <w:rPr>
                <w:rtl/>
              </w:rPr>
            </w:pPr>
            <w:r>
              <w:rPr>
                <w:rFonts w:hint="cs"/>
                <w:rtl/>
              </w:rPr>
              <w:t>משרד האוצר</w:t>
            </w:r>
          </w:p>
        </w:tc>
      </w:tr>
      <w:tr w:rsidR="007548B0" w14:paraId="2EC79FFA"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F78C73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77E9930" w14:textId="77777777" w:rsidR="00222867" w:rsidRPr="00D635C4" w:rsidRDefault="004B5D0E" w:rsidP="00DE68A0">
            <w:pPr>
              <w:bidi w:val="0"/>
              <w:rPr>
                <w:rtl/>
              </w:rPr>
            </w:pPr>
            <w:r>
              <w:rPr>
                <w:rFonts w:hint="cs"/>
                <w:rtl/>
              </w:rPr>
              <w:t>אגף השכר והסכמי עבודה</w:t>
            </w:r>
          </w:p>
        </w:tc>
      </w:tr>
      <w:tr w:rsidR="007548B0" w14:paraId="169E942E"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B5115F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0C5280F" w14:textId="2265698E" w:rsidR="00222867" w:rsidRDefault="00C754B8" w:rsidP="00DE68A0">
            <w:r>
              <w:rPr>
                <w:rFonts w:hint="cs"/>
                <w:rtl/>
              </w:rPr>
              <w:t>19</w:t>
            </w:r>
            <w:r w:rsidR="00DD38DE">
              <w:rPr>
                <w:rFonts w:hint="cs"/>
                <w:rtl/>
              </w:rPr>
              <w:t>/09/2023</w:t>
            </w:r>
          </w:p>
        </w:tc>
      </w:tr>
    </w:tbl>
    <w:p w14:paraId="5CA75C2F" w14:textId="77777777" w:rsidR="00332AFB" w:rsidRDefault="002E14C9" w:rsidP="00222867">
      <w:pPr>
        <w:rPr>
          <w:rtl/>
        </w:rPr>
      </w:pPr>
    </w:p>
    <w:p w14:paraId="1B886F1D" w14:textId="77777777" w:rsidR="00222867" w:rsidRDefault="002E14C9" w:rsidP="00222867">
      <w:pPr>
        <w:rPr>
          <w:rtl/>
        </w:rPr>
      </w:pPr>
    </w:p>
    <w:p w14:paraId="5C1B5E8F" w14:textId="77777777" w:rsidR="00222867" w:rsidRDefault="002E14C9" w:rsidP="00222867">
      <w:pPr>
        <w:rPr>
          <w:rtl/>
        </w:rPr>
      </w:pPr>
    </w:p>
    <w:p w14:paraId="2107888A" w14:textId="77777777" w:rsidR="00222867" w:rsidRDefault="002E14C9" w:rsidP="00222867">
      <w:pPr>
        <w:rPr>
          <w:rtl/>
        </w:rPr>
      </w:pPr>
    </w:p>
    <w:p w14:paraId="390DE1E3" w14:textId="77777777" w:rsidR="00222867" w:rsidRDefault="002E14C9" w:rsidP="00222867">
      <w:pPr>
        <w:rPr>
          <w:rtl/>
        </w:rPr>
      </w:pPr>
    </w:p>
    <w:p w14:paraId="649F8D71" w14:textId="77777777" w:rsidR="00222867" w:rsidRDefault="002E14C9" w:rsidP="00222867">
      <w:pPr>
        <w:rPr>
          <w:rtl/>
        </w:rPr>
      </w:pPr>
    </w:p>
    <w:p w14:paraId="580208EF"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611D8D57" w14:textId="77777777" w:rsidR="00222867" w:rsidRDefault="002E14C9" w:rsidP="00222867">
      <w:pPr>
        <w:jc w:val="both"/>
        <w:rPr>
          <w:rFonts w:ascii="Arial" w:hAnsi="Arial"/>
          <w:b/>
          <w:sz w:val="22"/>
          <w:szCs w:val="22"/>
          <w:rtl/>
        </w:rPr>
      </w:pPr>
    </w:p>
    <w:p w14:paraId="45C43E9D" w14:textId="3384AD24" w:rsidR="00222867" w:rsidRPr="00AF57E9" w:rsidRDefault="009B6B29" w:rsidP="00BF4A3B">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BF4A3B">
        <w:rPr>
          <w:rFonts w:ascii="Wingdings" w:hAnsi="Wingdings" w:cstheme="minorBidi"/>
          <w:b/>
          <w:sz w:val="21"/>
          <w:szCs w:val="21"/>
        </w:rPr>
        <w:sym w:font="Wingdings" w:char="F075"/>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14A2D81E" w14:textId="77777777" w:rsidR="00222867" w:rsidRPr="00AF57E9" w:rsidRDefault="002E14C9"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131FB64B"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4649AA86"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34FCDE18" w14:textId="77777777" w:rsidTr="00222867">
        <w:tc>
          <w:tcPr>
            <w:tcW w:w="9178" w:type="dxa"/>
            <w:tcBorders>
              <w:top w:val="single" w:sz="4" w:space="0" w:color="auto"/>
              <w:left w:val="single" w:sz="4" w:space="0" w:color="auto"/>
              <w:bottom w:val="single" w:sz="4" w:space="0" w:color="auto"/>
              <w:right w:val="single" w:sz="4" w:space="0" w:color="auto"/>
            </w:tcBorders>
          </w:tcPr>
          <w:p w14:paraId="42A10608" w14:textId="77777777" w:rsidR="004B5D0E" w:rsidRDefault="004B5D0E" w:rsidP="00953F83">
            <w:pPr>
              <w:rPr>
                <w:rFonts w:ascii="David" w:hAnsi="David" w:cs="David"/>
                <w:noProof/>
                <w:rtl/>
              </w:rPr>
            </w:pPr>
            <w:bookmarkStart w:id="0" w:name="_GoBack"/>
            <w:r w:rsidRPr="00FF52DB">
              <w:rPr>
                <w:rFonts w:ascii="David" w:hAnsi="David" w:cs="David" w:hint="cs"/>
                <w:noProof/>
                <w:rtl/>
              </w:rPr>
              <w:t xml:space="preserve">חברת </w:t>
            </w:r>
            <w:r w:rsidR="00953F83" w:rsidRPr="00953F83">
              <w:rPr>
                <w:rFonts w:ascii="David" w:hAnsi="David" w:cs="David" w:hint="cs"/>
                <w:noProof/>
                <w:rtl/>
              </w:rPr>
              <w:t>וואן סיטי איי טי בע"מ</w:t>
            </w:r>
            <w:r w:rsidR="00953F83">
              <w:rPr>
                <w:rFonts w:ascii="David" w:hAnsi="David" w:cs="David" w:hint="cs"/>
                <w:noProof/>
                <w:rtl/>
              </w:rPr>
              <w:t xml:space="preserve"> </w:t>
            </w:r>
            <w:bookmarkEnd w:id="0"/>
            <w:r w:rsidR="00953F83">
              <w:rPr>
                <w:rFonts w:ascii="David" w:hAnsi="David" w:cs="David" w:hint="cs"/>
                <w:noProof/>
                <w:rtl/>
              </w:rPr>
              <w:t>(שם לשעבר "החברה לאוטומציה")</w:t>
            </w:r>
            <w:r w:rsidRPr="00FF52DB">
              <w:rPr>
                <w:rFonts w:ascii="David" w:hAnsi="David" w:cs="David" w:hint="cs"/>
                <w:noProof/>
                <w:rtl/>
              </w:rPr>
              <w:t xml:space="preserve">, הינה לשכת שירות המעבדת </w:t>
            </w:r>
            <w:r>
              <w:rPr>
                <w:rFonts w:ascii="David" w:hAnsi="David" w:cs="David" w:hint="cs"/>
                <w:noProof/>
                <w:rtl/>
              </w:rPr>
              <w:t>נתוני שכר של העובדים במרבית רשויות מקומיות ואיגודי ערים לכבאות ומפיקה את תלושי השכר שלהם. מדובר בעיבוד של כ- 110,000 תלושים בכל חודש.</w:t>
            </w:r>
          </w:p>
          <w:p w14:paraId="36712FE2" w14:textId="77777777" w:rsidR="004B5D0E" w:rsidRPr="00FF52DB" w:rsidRDefault="004B5D0E" w:rsidP="004B5D0E">
            <w:pPr>
              <w:rPr>
                <w:rFonts w:ascii="David" w:hAnsi="David" w:cs="David"/>
                <w:noProof/>
                <w:rtl/>
              </w:rPr>
            </w:pPr>
            <w:r w:rsidRPr="00FF52DB">
              <w:rPr>
                <w:rFonts w:ascii="David" w:hAnsi="David" w:cs="David" w:hint="cs"/>
                <w:noProof/>
                <w:rtl/>
              </w:rPr>
              <w:t xml:space="preserve"> החברה הינה הספק היחיד אשר יכול לספק את נתוני השכר העדכניים וההיסטוריים של עובדי הרשויות המקומיות ואיגודי ערים לכבאות להן היא מספקת שירות, היות והיא היחידה בעלת המידע. עקב כך, אין לאגף השכר והסכמי עבודה כל אפשרות אחרת לקבלת נתוני השכר ותלושי השכר בפורמט הדרוש לו, מלבד התקשרות עם החברה לאוטומציה.</w:t>
            </w:r>
          </w:p>
          <w:p w14:paraId="2F46B5D0" w14:textId="77777777" w:rsidR="004B5D0E" w:rsidRPr="00FF52DB" w:rsidRDefault="004B5D0E" w:rsidP="004B5D0E">
            <w:pPr>
              <w:rPr>
                <w:rFonts w:ascii="David" w:hAnsi="David" w:cs="David"/>
                <w:noProof/>
                <w:rtl/>
              </w:rPr>
            </w:pPr>
            <w:r w:rsidRPr="00FF52DB">
              <w:rPr>
                <w:rFonts w:ascii="David" w:hAnsi="David" w:cs="David" w:hint="cs"/>
                <w:noProof/>
                <w:rtl/>
              </w:rPr>
              <w:t>יצוין כי ישנה חשיבות רבה לקבלת נתוני השכר של הגופים הנ"ל בכדי שהממונה על השכר יוכל למלא את תפקידו על פי חוק. נתונים אלו חשובים בעיקר מהסיבות הבאות:</w:t>
            </w:r>
          </w:p>
          <w:p w14:paraId="46B9B5B1" w14:textId="77777777" w:rsidR="004B5D0E" w:rsidRPr="00FF52DB" w:rsidRDefault="004B5D0E" w:rsidP="004B5D0E">
            <w:pPr>
              <w:numPr>
                <w:ilvl w:val="0"/>
                <w:numId w:val="12"/>
              </w:numPr>
              <w:spacing w:before="120" w:after="120" w:line="360" w:lineRule="auto"/>
              <w:jc w:val="both"/>
              <w:rPr>
                <w:rFonts w:ascii="David" w:hAnsi="David" w:cs="David"/>
                <w:noProof/>
              </w:rPr>
            </w:pPr>
            <w:r w:rsidRPr="00FF52DB">
              <w:rPr>
                <w:rFonts w:ascii="David" w:hAnsi="David" w:cs="David" w:hint="cs"/>
                <w:noProof/>
                <w:rtl/>
              </w:rPr>
              <w:t>הנתונים משמשים את הנהלת ועובדי האגף בעבודה בקבלת החלטות לגבי עלות ומהות הסכמי השכר שהממונה על השכר חותם עליהם וחיוניים מאוד במסגרת המשאים ומתנים שהאגף מקיים.</w:t>
            </w:r>
          </w:p>
          <w:p w14:paraId="5D7C2BEE" w14:textId="77777777" w:rsidR="004B5D0E" w:rsidRPr="00FF52DB" w:rsidRDefault="004B5D0E" w:rsidP="004B5D0E">
            <w:pPr>
              <w:numPr>
                <w:ilvl w:val="0"/>
                <w:numId w:val="12"/>
              </w:numPr>
              <w:spacing w:before="120" w:after="120" w:line="360" w:lineRule="auto"/>
              <w:jc w:val="both"/>
              <w:rPr>
                <w:rFonts w:ascii="David" w:hAnsi="David" w:cs="David"/>
                <w:noProof/>
              </w:rPr>
            </w:pPr>
            <w:r w:rsidRPr="00FF52DB">
              <w:rPr>
                <w:rFonts w:ascii="David" w:hAnsi="David" w:cs="David" w:hint="cs"/>
                <w:noProof/>
                <w:rtl/>
              </w:rPr>
              <w:t>הנתונים משמשים את הנהלת ועובדי האגף בעבודה השוטפת והינם חשובים לקבל החלטות בנוגע לגופים שהממונה על השכר מפקח עליהם ועל העובדים בגופים הנ"ל.</w:t>
            </w:r>
          </w:p>
          <w:p w14:paraId="7FAE2120" w14:textId="77777777" w:rsidR="004B5D0E" w:rsidRPr="00FF52DB" w:rsidRDefault="004B5D0E" w:rsidP="004B5D0E">
            <w:pPr>
              <w:numPr>
                <w:ilvl w:val="0"/>
                <w:numId w:val="12"/>
              </w:numPr>
              <w:spacing w:before="120" w:after="120" w:line="360" w:lineRule="auto"/>
              <w:jc w:val="both"/>
              <w:rPr>
                <w:rFonts w:ascii="David" w:hAnsi="David" w:cs="David"/>
                <w:noProof/>
              </w:rPr>
            </w:pPr>
            <w:r w:rsidRPr="00FF52DB">
              <w:rPr>
                <w:rFonts w:ascii="David" w:hAnsi="David" w:cs="David" w:hint="cs"/>
                <w:noProof/>
                <w:rtl/>
              </w:rPr>
              <w:t>הממונה על השכר מקבל החלטות בעניין עובדים בגופים נתמכים ומתוקצבים וגם מאשר הסכמי שכר קיבוציים בגופים אלו, קבלת הנתונים חשוב לצורך בדיקת יישום החלטות הממונה על השכר.</w:t>
            </w:r>
          </w:p>
          <w:p w14:paraId="5639B665" w14:textId="77777777" w:rsidR="004B5D0E" w:rsidRPr="00FF52DB" w:rsidRDefault="004B5D0E" w:rsidP="004B5D0E">
            <w:pPr>
              <w:numPr>
                <w:ilvl w:val="0"/>
                <w:numId w:val="12"/>
              </w:numPr>
              <w:spacing w:before="120" w:after="120" w:line="360" w:lineRule="auto"/>
              <w:jc w:val="both"/>
              <w:rPr>
                <w:rFonts w:ascii="David" w:hAnsi="David" w:cs="David"/>
                <w:noProof/>
              </w:rPr>
            </w:pPr>
            <w:r w:rsidRPr="00FF52DB">
              <w:rPr>
                <w:rFonts w:ascii="David" w:hAnsi="David" w:cs="David" w:hint="cs"/>
                <w:noProof/>
                <w:rtl/>
              </w:rPr>
              <w:t xml:space="preserve">בנוסף, נתונים אלו מאפשרים לאגף לעקוב בצורה יעילה אחרי השינויים בשכר העובדים בגופים אלו ולאתר חריגות שכר בסמוך למועד יצירתם (ביצוע פעולות אכיפה). </w:t>
            </w:r>
          </w:p>
          <w:p w14:paraId="7F171E93" w14:textId="77777777" w:rsidR="00222867" w:rsidRPr="004B5D0E" w:rsidRDefault="002E14C9">
            <w:pPr>
              <w:spacing w:line="276" w:lineRule="auto"/>
              <w:rPr>
                <w:rFonts w:asciiTheme="minorBidi" w:hAnsiTheme="minorBidi" w:cstheme="minorBidi"/>
                <w:b/>
                <w:sz w:val="21"/>
                <w:szCs w:val="21"/>
                <w:highlight w:val="yellow"/>
                <w:lang w:eastAsia="he-IL"/>
              </w:rPr>
            </w:pPr>
          </w:p>
        </w:tc>
      </w:tr>
      <w:tr w:rsidR="007548B0" w14:paraId="4E8BEB35" w14:textId="77777777" w:rsidTr="00222867">
        <w:tc>
          <w:tcPr>
            <w:tcW w:w="9178" w:type="dxa"/>
            <w:tcBorders>
              <w:top w:val="single" w:sz="4" w:space="0" w:color="auto"/>
              <w:left w:val="single" w:sz="4" w:space="0" w:color="auto"/>
              <w:bottom w:val="single" w:sz="4" w:space="0" w:color="auto"/>
              <w:right w:val="single" w:sz="4" w:space="0" w:color="auto"/>
            </w:tcBorders>
          </w:tcPr>
          <w:p w14:paraId="63E11FC0" w14:textId="77777777" w:rsidR="00222867" w:rsidRPr="00AF57E9" w:rsidRDefault="004B5D0E" w:rsidP="00953F83">
            <w:pPr>
              <w:spacing w:line="276" w:lineRule="auto"/>
              <w:rPr>
                <w:rFonts w:asciiTheme="minorBidi" w:hAnsiTheme="minorBidi" w:cstheme="minorBidi"/>
                <w:b/>
                <w:sz w:val="21"/>
                <w:szCs w:val="21"/>
                <w:highlight w:val="yellow"/>
                <w:lang w:eastAsia="he-IL"/>
              </w:rPr>
            </w:pPr>
            <w:r w:rsidRPr="00390B00">
              <w:rPr>
                <w:rFonts w:ascii="David" w:hAnsi="David" w:cs="David" w:hint="cs"/>
                <w:b/>
                <w:bCs/>
                <w:noProof/>
                <w:rtl/>
              </w:rPr>
              <w:t xml:space="preserve">יצוין כי, לאגף קיימות התקשרות מסוג זה עם </w:t>
            </w:r>
            <w:r w:rsidR="00953F83" w:rsidRPr="00953F83">
              <w:rPr>
                <w:rFonts w:ascii="David" w:hAnsi="David" w:cs="David" w:hint="cs"/>
                <w:b/>
                <w:bCs/>
                <w:noProof/>
                <w:rtl/>
              </w:rPr>
              <w:t xml:space="preserve">חברת וואן סיטי איי טי בע"מ </w:t>
            </w:r>
            <w:r w:rsidRPr="00390B00">
              <w:rPr>
                <w:rFonts w:ascii="David" w:hAnsi="David" w:cs="David" w:hint="cs"/>
                <w:b/>
                <w:bCs/>
                <w:noProof/>
                <w:rtl/>
              </w:rPr>
              <w:t>שאושרו בעבר ע"י ועדת המכרזים וועדת הפטור</w:t>
            </w:r>
            <w:r w:rsidR="00DD38DE">
              <w:rPr>
                <w:rFonts w:ascii="David" w:hAnsi="David" w:cs="David" w:hint="cs"/>
                <w:b/>
                <w:bCs/>
                <w:noProof/>
                <w:rtl/>
              </w:rPr>
              <w:t xml:space="preserve"> מיום 31.12.21</w:t>
            </w:r>
            <w:r w:rsidRPr="00390B00">
              <w:rPr>
                <w:rFonts w:ascii="David" w:hAnsi="David" w:cs="David" w:hint="cs"/>
                <w:b/>
                <w:bCs/>
                <w:noProof/>
                <w:rtl/>
              </w:rPr>
              <w:t>, אך תקופת ההתקשרות מסתיימת בתאריך 31.12.202</w:t>
            </w:r>
            <w:r w:rsidR="00DD38DE">
              <w:rPr>
                <w:rFonts w:ascii="David" w:hAnsi="David" w:cs="David" w:hint="cs"/>
                <w:b/>
                <w:bCs/>
                <w:noProof/>
                <w:rtl/>
              </w:rPr>
              <w:t>3</w:t>
            </w:r>
          </w:p>
        </w:tc>
      </w:tr>
      <w:tr w:rsidR="007548B0" w14:paraId="533D81DC" w14:textId="77777777" w:rsidTr="00222867">
        <w:tc>
          <w:tcPr>
            <w:tcW w:w="9178" w:type="dxa"/>
            <w:tcBorders>
              <w:top w:val="single" w:sz="4" w:space="0" w:color="auto"/>
              <w:left w:val="single" w:sz="4" w:space="0" w:color="auto"/>
              <w:bottom w:val="single" w:sz="4" w:space="0" w:color="auto"/>
              <w:right w:val="single" w:sz="4" w:space="0" w:color="auto"/>
            </w:tcBorders>
          </w:tcPr>
          <w:p w14:paraId="68CB1DA7" w14:textId="77777777" w:rsidR="00222867" w:rsidRPr="00DD38DE" w:rsidRDefault="002E14C9">
            <w:pPr>
              <w:spacing w:line="276" w:lineRule="auto"/>
              <w:rPr>
                <w:rFonts w:asciiTheme="minorBidi" w:hAnsiTheme="minorBidi" w:cstheme="minorBidi"/>
                <w:b/>
                <w:sz w:val="21"/>
                <w:szCs w:val="21"/>
                <w:highlight w:val="yellow"/>
                <w:lang w:eastAsia="he-IL"/>
              </w:rPr>
            </w:pPr>
          </w:p>
        </w:tc>
      </w:tr>
      <w:tr w:rsidR="007548B0" w14:paraId="4953CC69" w14:textId="77777777" w:rsidTr="00222867">
        <w:tc>
          <w:tcPr>
            <w:tcW w:w="9178" w:type="dxa"/>
            <w:tcBorders>
              <w:top w:val="single" w:sz="4" w:space="0" w:color="auto"/>
              <w:left w:val="single" w:sz="4" w:space="0" w:color="auto"/>
              <w:bottom w:val="single" w:sz="4" w:space="0" w:color="auto"/>
              <w:right w:val="single" w:sz="4" w:space="0" w:color="auto"/>
            </w:tcBorders>
          </w:tcPr>
          <w:p w14:paraId="79ABA7DD" w14:textId="77777777" w:rsidR="00222867" w:rsidRPr="00AF57E9" w:rsidRDefault="002E14C9">
            <w:pPr>
              <w:spacing w:line="276" w:lineRule="auto"/>
              <w:rPr>
                <w:rFonts w:asciiTheme="minorBidi" w:hAnsiTheme="minorBidi" w:cstheme="minorBidi"/>
                <w:b/>
                <w:sz w:val="21"/>
                <w:szCs w:val="21"/>
                <w:highlight w:val="yellow"/>
                <w:lang w:eastAsia="he-IL"/>
              </w:rPr>
            </w:pPr>
          </w:p>
        </w:tc>
      </w:tr>
      <w:tr w:rsidR="007548B0" w14:paraId="5661EA7F" w14:textId="77777777" w:rsidTr="00222867">
        <w:tc>
          <w:tcPr>
            <w:tcW w:w="9178" w:type="dxa"/>
            <w:tcBorders>
              <w:top w:val="single" w:sz="4" w:space="0" w:color="auto"/>
              <w:left w:val="single" w:sz="4" w:space="0" w:color="auto"/>
              <w:bottom w:val="single" w:sz="4" w:space="0" w:color="auto"/>
              <w:right w:val="single" w:sz="4" w:space="0" w:color="auto"/>
            </w:tcBorders>
          </w:tcPr>
          <w:p w14:paraId="2ED5AD31" w14:textId="77777777" w:rsidR="00222867" w:rsidRPr="00AF57E9" w:rsidRDefault="002E14C9">
            <w:pPr>
              <w:spacing w:line="276" w:lineRule="auto"/>
              <w:rPr>
                <w:rFonts w:asciiTheme="minorBidi" w:hAnsiTheme="minorBidi" w:cstheme="minorBidi"/>
                <w:b/>
                <w:sz w:val="21"/>
                <w:szCs w:val="21"/>
                <w:highlight w:val="yellow"/>
                <w:lang w:eastAsia="he-IL"/>
              </w:rPr>
            </w:pPr>
          </w:p>
        </w:tc>
      </w:tr>
    </w:tbl>
    <w:p w14:paraId="056DDEBC" w14:textId="77777777" w:rsidR="00222867" w:rsidRPr="00AF57E9" w:rsidRDefault="002E14C9" w:rsidP="00222867">
      <w:pPr>
        <w:rPr>
          <w:rFonts w:asciiTheme="minorBidi" w:hAnsiTheme="minorBidi" w:cstheme="minorBidi"/>
          <w:b/>
          <w:sz w:val="21"/>
          <w:szCs w:val="21"/>
          <w:lang w:eastAsia="he-IL"/>
        </w:rPr>
      </w:pPr>
    </w:p>
    <w:p w14:paraId="6306888B" w14:textId="2E918813" w:rsidR="00222867" w:rsidRPr="00AF57E9" w:rsidRDefault="009B6B29" w:rsidP="00BF4A3B">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BF4A3B">
        <w:rPr>
          <w:rFonts w:ascii="Wingdings" w:hAnsi="Wingdings" w:cstheme="minorBidi"/>
          <w:b/>
          <w:sz w:val="21"/>
          <w:szCs w:val="21"/>
        </w:rPr>
        <w:sym w:font="Wingdings" w:char="F075"/>
      </w:r>
      <w:r w:rsidRPr="00AF57E9">
        <w:rPr>
          <w:rFonts w:asciiTheme="minorBidi" w:hAnsiTheme="minorBidi" w:cstheme="minorBidi"/>
          <w:b/>
          <w:sz w:val="21"/>
          <w:szCs w:val="21"/>
          <w:rtl/>
        </w:rPr>
        <w:t xml:space="preserve">  לא</w:t>
      </w:r>
    </w:p>
    <w:p w14:paraId="0CB129D2" w14:textId="77777777" w:rsidR="00222867" w:rsidRPr="00AF57E9" w:rsidRDefault="002E14C9" w:rsidP="00222867">
      <w:pPr>
        <w:rPr>
          <w:rFonts w:asciiTheme="minorBidi" w:hAnsiTheme="minorBidi" w:cstheme="minorBidi"/>
          <w:b/>
          <w:sz w:val="21"/>
          <w:szCs w:val="21"/>
          <w:rtl/>
        </w:rPr>
      </w:pPr>
    </w:p>
    <w:p w14:paraId="039E114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620A1FF8" w14:textId="77777777" w:rsidR="00222867" w:rsidRPr="00AF57E9" w:rsidRDefault="002E14C9"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374CEC36" w14:textId="77777777" w:rsidTr="00222867">
        <w:tc>
          <w:tcPr>
            <w:tcW w:w="3085" w:type="dxa"/>
            <w:hideMark/>
          </w:tcPr>
          <w:p w14:paraId="39795000"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7DFEE0D8" w14:textId="201DFB46" w:rsidR="00222867" w:rsidRPr="00AF57E9" w:rsidRDefault="00BF4A3B">
            <w:pPr>
              <w:ind w:right="283"/>
              <w:rPr>
                <w:rFonts w:asciiTheme="minorBidi" w:hAnsiTheme="minorBidi" w:cstheme="minorBidi"/>
                <w:b/>
                <w:sz w:val="21"/>
                <w:szCs w:val="21"/>
                <w:lang w:eastAsia="he-IL"/>
              </w:rPr>
            </w:pPr>
            <w:r>
              <w:rPr>
                <w:rFonts w:ascii="Wingdings" w:hAnsi="Wingdings" w:cstheme="minorBidi"/>
                <w:b/>
                <w:sz w:val="21"/>
                <w:szCs w:val="21"/>
              </w:rPr>
              <w:sym w:font="Wingdings" w:char="F075"/>
            </w:r>
            <w:r w:rsidR="009B6B29" w:rsidRPr="00AF57E9">
              <w:rPr>
                <w:rFonts w:asciiTheme="minorBidi" w:hAnsiTheme="minorBidi" w:cstheme="minorBidi"/>
                <w:b/>
                <w:sz w:val="21"/>
                <w:szCs w:val="21"/>
                <w:rtl/>
              </w:rPr>
              <w:t xml:space="preserve">  שירותים</w:t>
            </w:r>
          </w:p>
        </w:tc>
        <w:tc>
          <w:tcPr>
            <w:tcW w:w="3116" w:type="dxa"/>
          </w:tcPr>
          <w:p w14:paraId="3604BE4C"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6F053EF3" w14:textId="77777777" w:rsidR="00222867" w:rsidRPr="00AF57E9" w:rsidRDefault="002E14C9">
            <w:pPr>
              <w:ind w:right="283"/>
              <w:rPr>
                <w:rFonts w:asciiTheme="minorBidi" w:hAnsiTheme="minorBidi" w:cstheme="minorBidi"/>
                <w:b/>
                <w:sz w:val="21"/>
                <w:szCs w:val="21"/>
                <w:lang w:eastAsia="he-IL"/>
              </w:rPr>
            </w:pPr>
          </w:p>
        </w:tc>
      </w:tr>
    </w:tbl>
    <w:p w14:paraId="1D0E97E1" w14:textId="77777777" w:rsidR="00222867" w:rsidRPr="00AF57E9" w:rsidRDefault="002E14C9" w:rsidP="00222867">
      <w:pPr>
        <w:rPr>
          <w:rFonts w:asciiTheme="minorBidi" w:hAnsiTheme="minorBidi" w:cstheme="minorBidi"/>
          <w:b/>
          <w:sz w:val="21"/>
          <w:szCs w:val="21"/>
          <w:rtl/>
          <w:lang w:eastAsia="he-IL"/>
        </w:rPr>
      </w:pPr>
    </w:p>
    <w:tbl>
      <w:tblPr>
        <w:bidiVisual/>
        <w:tblW w:w="0" w:type="auto"/>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7"/>
        <w:gridCol w:w="936"/>
        <w:gridCol w:w="860"/>
        <w:gridCol w:w="723"/>
        <w:gridCol w:w="1355"/>
        <w:gridCol w:w="1750"/>
        <w:gridCol w:w="216"/>
        <w:gridCol w:w="1552"/>
        <w:gridCol w:w="1830"/>
      </w:tblGrid>
      <w:tr w:rsidR="007548B0" w14:paraId="1C8ECC7E" w14:textId="77777777" w:rsidTr="00DD38DE">
        <w:tc>
          <w:tcPr>
            <w:tcW w:w="3572" w:type="dxa"/>
            <w:gridSpan w:val="3"/>
            <w:shd w:val="clear" w:color="auto" w:fill="E6E6E6"/>
            <w:hideMark/>
          </w:tcPr>
          <w:p w14:paraId="53E5586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7" w:type="dxa"/>
            <w:gridSpan w:val="6"/>
          </w:tcPr>
          <w:p w14:paraId="207DFE3A" w14:textId="77777777" w:rsidR="00222867" w:rsidRPr="00AF57E9" w:rsidRDefault="00953F83" w:rsidP="00602466">
            <w:pPr>
              <w:rPr>
                <w:rFonts w:asciiTheme="minorBidi" w:hAnsiTheme="minorBidi" w:cstheme="minorBidi"/>
                <w:b/>
                <w:sz w:val="21"/>
                <w:szCs w:val="21"/>
                <w:highlight w:val="yellow"/>
                <w:lang w:eastAsia="he-IL"/>
              </w:rPr>
            </w:pPr>
            <w:r w:rsidRPr="00953F83">
              <w:rPr>
                <w:rFonts w:asciiTheme="minorBidi" w:hAnsiTheme="minorBidi" w:cstheme="minorBidi" w:hint="cs"/>
                <w:bCs/>
                <w:sz w:val="21"/>
                <w:szCs w:val="21"/>
                <w:rtl/>
              </w:rPr>
              <w:t>חברת וואן סיטי איי טי בע"מ</w:t>
            </w:r>
          </w:p>
        </w:tc>
      </w:tr>
      <w:tr w:rsidR="007548B0" w14:paraId="4988F926" w14:textId="77777777" w:rsidTr="00DD38DE">
        <w:tc>
          <w:tcPr>
            <w:tcW w:w="3572" w:type="dxa"/>
            <w:gridSpan w:val="3"/>
            <w:shd w:val="clear" w:color="auto" w:fill="E6E6E6"/>
            <w:hideMark/>
          </w:tcPr>
          <w:p w14:paraId="2D47B3F3"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32CF314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 xml:space="preserve">(ח.פ/ח.צ/ע.מ/מספר עמותה) </w:t>
            </w:r>
          </w:p>
        </w:tc>
        <w:tc>
          <w:tcPr>
            <w:tcW w:w="6347" w:type="dxa"/>
            <w:gridSpan w:val="6"/>
          </w:tcPr>
          <w:p w14:paraId="51A1DC30" w14:textId="77777777" w:rsidR="00222867" w:rsidRPr="00AF57E9" w:rsidRDefault="00602466">
            <w:pPr>
              <w:rPr>
                <w:rFonts w:asciiTheme="minorBidi" w:hAnsiTheme="minorBidi" w:cstheme="minorBidi"/>
                <w:b/>
                <w:sz w:val="21"/>
                <w:szCs w:val="21"/>
                <w:highlight w:val="yellow"/>
                <w:lang w:eastAsia="he-IL"/>
              </w:rPr>
            </w:pPr>
            <w:r w:rsidRPr="001121D9">
              <w:rPr>
                <w:rFonts w:asciiTheme="minorBidi" w:hAnsiTheme="minorBidi" w:cstheme="minorBidi" w:hint="cs"/>
                <w:b/>
                <w:sz w:val="21"/>
                <w:szCs w:val="21"/>
                <w:rtl/>
                <w:lang w:eastAsia="he-IL"/>
              </w:rPr>
              <w:lastRenderedPageBreak/>
              <w:t>400051425</w:t>
            </w:r>
            <w:r w:rsidR="00953F83" w:rsidRPr="001121D9">
              <w:rPr>
                <w:rFonts w:asciiTheme="minorBidi" w:hAnsiTheme="minorBidi" w:cstheme="minorBidi" w:hint="cs"/>
                <w:b/>
                <w:sz w:val="21"/>
                <w:szCs w:val="21"/>
                <w:rtl/>
                <w:lang w:eastAsia="he-IL"/>
              </w:rPr>
              <w:t xml:space="preserve"> , ח.פ: 520027749</w:t>
            </w:r>
          </w:p>
        </w:tc>
      </w:tr>
      <w:tr w:rsidR="007548B0" w14:paraId="1EB8C8E4" w14:textId="77777777" w:rsidTr="00DD38DE">
        <w:tc>
          <w:tcPr>
            <w:tcW w:w="3572" w:type="dxa"/>
            <w:gridSpan w:val="3"/>
            <w:shd w:val="clear" w:color="auto" w:fill="E6E6E6"/>
            <w:hideMark/>
          </w:tcPr>
          <w:p w14:paraId="26CB0D3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51" w:type="dxa"/>
            <w:gridSpan w:val="4"/>
            <w:hideMark/>
          </w:tcPr>
          <w:p w14:paraId="56C775E3" w14:textId="77777777" w:rsidR="00222867" w:rsidRPr="00AF57E9" w:rsidRDefault="00602466" w:rsidP="009B6B29">
            <w:pPr>
              <w:rPr>
                <w:rFonts w:asciiTheme="minorBidi" w:hAnsiTheme="minorBidi" w:cstheme="minorBidi"/>
                <w:b/>
                <w:sz w:val="21"/>
                <w:szCs w:val="21"/>
                <w:lang w:eastAsia="he-IL"/>
              </w:rPr>
            </w:pPr>
            <w:r>
              <w:rPr>
                <w:rFonts w:ascii="Wingdings" w:hAnsi="Wingdings" w:cstheme="minorBidi"/>
                <w:b/>
                <w:sz w:val="21"/>
                <w:szCs w:val="21"/>
              </w:rPr>
              <w:sym w:font="Wingdings" w:char="F06E"/>
            </w:r>
            <w:r w:rsidR="009B6B29" w:rsidRPr="00AF57E9">
              <w:rPr>
                <w:rFonts w:asciiTheme="minorBidi" w:hAnsiTheme="minorBidi" w:cstheme="minorBidi"/>
                <w:b/>
                <w:sz w:val="21"/>
                <w:szCs w:val="21"/>
                <w:rtl/>
              </w:rPr>
              <w:t xml:space="preserve">ספק יחיד </w:t>
            </w:r>
          </w:p>
        </w:tc>
        <w:tc>
          <w:tcPr>
            <w:tcW w:w="2996" w:type="dxa"/>
            <w:gridSpan w:val="2"/>
            <w:hideMark/>
          </w:tcPr>
          <w:p w14:paraId="3D025D0E"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4D95323B" w14:textId="77777777" w:rsidTr="00DD38DE">
        <w:tc>
          <w:tcPr>
            <w:tcW w:w="3572" w:type="dxa"/>
            <w:gridSpan w:val="3"/>
            <w:shd w:val="clear" w:color="auto" w:fill="E6E6E6"/>
            <w:hideMark/>
          </w:tcPr>
          <w:p w14:paraId="31FF8E66"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7" w:type="dxa"/>
            <w:gridSpan w:val="6"/>
          </w:tcPr>
          <w:p w14:paraId="3406A20B" w14:textId="77777777" w:rsidR="00DD38DE" w:rsidRDefault="00602466" w:rsidP="00DD38DE">
            <w:pPr>
              <w:pStyle w:val="af4"/>
              <w:ind w:left="1080"/>
              <w:rPr>
                <w:rFonts w:ascii="David" w:hAnsi="David" w:cs="David"/>
                <w:rtl/>
              </w:rPr>
            </w:pPr>
            <w:r w:rsidRPr="0088513C">
              <w:rPr>
                <w:rFonts w:ascii="David" w:hAnsi="David" w:cs="David" w:hint="cs"/>
                <w:rtl/>
              </w:rPr>
              <w:t xml:space="preserve">סך היקף ההתקשרות לכל תקופת ההתקשרות כולל מימוש האופציות </w:t>
            </w:r>
            <w:r w:rsidR="00DD38DE">
              <w:rPr>
                <w:rFonts w:ascii="David" w:hAnsi="David" w:cs="David" w:hint="cs"/>
                <w:rtl/>
              </w:rPr>
              <w:t xml:space="preserve">2787,703 </w:t>
            </w:r>
            <w:r w:rsidRPr="0088513C">
              <w:rPr>
                <w:rFonts w:ascii="David" w:hAnsi="David" w:cs="David" w:hint="cs"/>
                <w:rtl/>
              </w:rPr>
              <w:t>₪ לא כולל מע"מ (</w:t>
            </w:r>
            <w:r w:rsidR="00DD38DE">
              <w:rPr>
                <w:rFonts w:ascii="David" w:hAnsi="David" w:cs="David" w:hint="cs"/>
                <w:rtl/>
              </w:rPr>
              <w:t xml:space="preserve">3,261,613.00 </w:t>
            </w:r>
            <w:r w:rsidRPr="0088513C">
              <w:rPr>
                <w:rFonts w:ascii="David" w:hAnsi="David" w:cs="David" w:hint="cs"/>
                <w:rtl/>
              </w:rPr>
              <w:t xml:space="preserve">כולל מע"מ ). </w:t>
            </w:r>
          </w:p>
          <w:p w14:paraId="7D83424E" w14:textId="77777777" w:rsidR="00222867" w:rsidRDefault="002E14C9" w:rsidP="00DD38DE">
            <w:pPr>
              <w:pStyle w:val="af4"/>
              <w:ind w:left="1080"/>
              <w:rPr>
                <w:rFonts w:asciiTheme="minorBidi" w:hAnsiTheme="minorBidi" w:cstheme="minorBidi"/>
                <w:b/>
                <w:bCs/>
                <w:sz w:val="21"/>
                <w:szCs w:val="21"/>
                <w:highlight w:val="yellow"/>
                <w:rtl/>
                <w:lang w:eastAsia="he-IL"/>
              </w:rPr>
            </w:pPr>
          </w:p>
          <w:p w14:paraId="2F93A106" w14:textId="77777777" w:rsidR="00DD38DE" w:rsidRPr="00DD38DE" w:rsidRDefault="00DD38DE" w:rsidP="00DD38DE">
            <w:pPr>
              <w:pStyle w:val="af4"/>
              <w:ind w:left="1080"/>
              <w:rPr>
                <w:rFonts w:asciiTheme="minorBidi" w:hAnsiTheme="minorBidi" w:cstheme="minorBidi"/>
                <w:b/>
                <w:bCs/>
                <w:sz w:val="21"/>
                <w:szCs w:val="21"/>
                <w:highlight w:val="yellow"/>
                <w:lang w:eastAsia="he-IL"/>
              </w:rPr>
            </w:pPr>
            <w:r w:rsidRPr="00DD38DE">
              <w:rPr>
                <w:rFonts w:ascii="David" w:hAnsi="David" w:cs="David" w:hint="cs"/>
                <w:b/>
                <w:bCs/>
                <w:rtl/>
              </w:rPr>
              <w:t>ראה פירוט בטבלה בגין היקף ההתקשרות לשנה הראשונה ולכל שנת אופציה</w:t>
            </w:r>
            <w:r>
              <w:rPr>
                <w:rFonts w:asciiTheme="minorBidi" w:hAnsiTheme="minorBidi" w:cstheme="minorBidi" w:hint="cs"/>
                <w:b/>
                <w:bCs/>
                <w:sz w:val="21"/>
                <w:szCs w:val="21"/>
                <w:highlight w:val="yellow"/>
                <w:rtl/>
                <w:lang w:eastAsia="he-IL"/>
              </w:rPr>
              <w:t>:</w:t>
            </w:r>
          </w:p>
        </w:tc>
      </w:tr>
      <w:tr w:rsidR="00DD38DE" w14:paraId="62524C42" w14:textId="77777777" w:rsidTr="00DD3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Before w:val="1"/>
          <w:wBefore w:w="1970" w:type="dxa"/>
          <w:trHeight w:val="900"/>
        </w:trPr>
        <w:tc>
          <w:tcPr>
            <w:tcW w:w="99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FB4CD1C" w14:textId="77777777" w:rsidR="00DD38DE" w:rsidRDefault="00DD38DE" w:rsidP="00330A39">
            <w:pPr>
              <w:jc w:val="center"/>
              <w:rPr>
                <w:rFonts w:cs="Times New Roman"/>
                <w:color w:val="000000"/>
                <w:szCs w:val="22"/>
              </w:rPr>
            </w:pPr>
            <w:r>
              <w:rPr>
                <w:rFonts w:hint="cs"/>
                <w:color w:val="000000"/>
                <w:rtl/>
              </w:rPr>
              <w:t xml:space="preserve">שנה </w:t>
            </w:r>
          </w:p>
        </w:tc>
        <w:tc>
          <w:tcPr>
            <w:tcW w:w="1316"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62D968C" w14:textId="77777777" w:rsidR="00DD38DE" w:rsidRDefault="00DD38DE" w:rsidP="00330A39">
            <w:pPr>
              <w:jc w:val="center"/>
              <w:rPr>
                <w:color w:val="000000"/>
                <w:rtl/>
              </w:rPr>
            </w:pPr>
            <w:r>
              <w:rPr>
                <w:rFonts w:hint="cs"/>
                <w:color w:val="000000"/>
                <w:rtl/>
              </w:rPr>
              <w:t xml:space="preserve"> אומדן ממוצע כמות תלושים בחודש </w:t>
            </w:r>
          </w:p>
        </w:tc>
        <w:tc>
          <w:tcPr>
            <w:tcW w:w="111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DF53794" w14:textId="77777777" w:rsidR="00DD38DE" w:rsidRDefault="00DD38DE" w:rsidP="00330A39">
            <w:pPr>
              <w:jc w:val="center"/>
              <w:rPr>
                <w:color w:val="000000"/>
              </w:rPr>
            </w:pPr>
            <w:r>
              <w:rPr>
                <w:rFonts w:hint="cs"/>
                <w:color w:val="000000"/>
                <w:rtl/>
              </w:rPr>
              <w:t xml:space="preserve"> מספר חודשים </w:t>
            </w:r>
          </w:p>
        </w:tc>
        <w:tc>
          <w:tcPr>
            <w:tcW w:w="146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361DD83" w14:textId="77777777" w:rsidR="00DD38DE" w:rsidRDefault="00DD38DE" w:rsidP="00330A39">
            <w:pPr>
              <w:jc w:val="center"/>
              <w:rPr>
                <w:color w:val="000000"/>
                <w:rtl/>
              </w:rPr>
            </w:pPr>
            <w:r>
              <w:rPr>
                <w:rFonts w:hint="cs"/>
                <w:color w:val="000000"/>
                <w:rtl/>
              </w:rPr>
              <w:t xml:space="preserve"> סה"כ כמות תלושים שנתית </w:t>
            </w:r>
          </w:p>
        </w:tc>
        <w:tc>
          <w:tcPr>
            <w:tcW w:w="1466"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C7BE5FF" w14:textId="77777777" w:rsidR="00DD38DE" w:rsidRDefault="00DD38DE" w:rsidP="00330A39">
            <w:pPr>
              <w:jc w:val="center"/>
              <w:rPr>
                <w:color w:val="000000"/>
                <w:rtl/>
              </w:rPr>
            </w:pPr>
            <w:r>
              <w:rPr>
                <w:rFonts w:hint="cs"/>
                <w:color w:val="000000"/>
                <w:rtl/>
              </w:rPr>
              <w:t xml:space="preserve"> אומדן כולל גידול משוער </w:t>
            </w:r>
          </w:p>
        </w:tc>
        <w:tc>
          <w:tcPr>
            <w:tcW w:w="151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83347B1" w14:textId="77777777" w:rsidR="00DD38DE" w:rsidRDefault="00DD38DE" w:rsidP="00330A39">
            <w:pPr>
              <w:jc w:val="center"/>
              <w:rPr>
                <w:color w:val="000000"/>
                <w:rtl/>
              </w:rPr>
            </w:pPr>
            <w:r>
              <w:rPr>
                <w:rFonts w:hint="cs"/>
                <w:color w:val="000000"/>
                <w:rtl/>
              </w:rPr>
              <w:t> סכום שנתי בש"ח לפני מע"מ</w:t>
            </w:r>
          </w:p>
        </w:tc>
      </w:tr>
      <w:tr w:rsidR="00DD38DE" w14:paraId="336F73BB" w14:textId="77777777" w:rsidTr="00DD3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Before w:val="1"/>
          <w:wBefore w:w="1970" w:type="dxa"/>
          <w:trHeight w:val="300"/>
        </w:trPr>
        <w:tc>
          <w:tcPr>
            <w:tcW w:w="9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A445CAB" w14:textId="77777777" w:rsidR="00DD38DE" w:rsidRPr="005B0DA9" w:rsidRDefault="00DD38DE" w:rsidP="00330A39">
            <w:pPr>
              <w:bidi w:val="0"/>
              <w:jc w:val="right"/>
              <w:rPr>
                <w:b/>
                <w:bCs/>
                <w:color w:val="000000"/>
                <w:rtl/>
              </w:rPr>
            </w:pPr>
            <w:r w:rsidRPr="005B0DA9">
              <w:rPr>
                <w:b/>
                <w:bCs/>
                <w:color w:val="000000"/>
              </w:rPr>
              <w:t>2024</w:t>
            </w:r>
          </w:p>
        </w:tc>
        <w:tc>
          <w:tcPr>
            <w:tcW w:w="131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BA3B3AE" w14:textId="77777777" w:rsidR="00DD38DE" w:rsidRDefault="00DD38DE" w:rsidP="00330A39">
            <w:pPr>
              <w:bidi w:val="0"/>
              <w:rPr>
                <w:color w:val="000000"/>
                <w:rtl/>
              </w:rPr>
            </w:pPr>
            <w:r>
              <w:rPr>
                <w:color w:val="000000"/>
              </w:rPr>
              <w:t xml:space="preserve">         136,500 </w:t>
            </w:r>
          </w:p>
        </w:tc>
        <w:tc>
          <w:tcPr>
            <w:tcW w:w="11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3116D1" w14:textId="77777777" w:rsidR="00DD38DE" w:rsidRDefault="00DD38DE" w:rsidP="00330A39">
            <w:pPr>
              <w:bidi w:val="0"/>
              <w:rPr>
                <w:color w:val="000000"/>
                <w:rtl/>
              </w:rPr>
            </w:pPr>
            <w:r>
              <w:rPr>
                <w:color w:val="000000"/>
              </w:rPr>
              <w:t xml:space="preserve">              12 </w:t>
            </w:r>
          </w:p>
        </w:tc>
        <w:tc>
          <w:tcPr>
            <w:tcW w:w="14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0452C76" w14:textId="77777777" w:rsidR="00DD38DE" w:rsidRDefault="00DD38DE" w:rsidP="00330A39">
            <w:pPr>
              <w:bidi w:val="0"/>
              <w:rPr>
                <w:color w:val="000000"/>
              </w:rPr>
            </w:pPr>
            <w:r>
              <w:rPr>
                <w:color w:val="000000"/>
              </w:rPr>
              <w:t xml:space="preserve">         1,638,000 </w:t>
            </w:r>
          </w:p>
        </w:tc>
        <w:tc>
          <w:tcPr>
            <w:tcW w:w="146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8C79138" w14:textId="77777777" w:rsidR="00DD38DE" w:rsidRDefault="00DD38DE" w:rsidP="00330A39">
            <w:pPr>
              <w:bidi w:val="0"/>
              <w:rPr>
                <w:color w:val="000000"/>
              </w:rPr>
            </w:pPr>
            <w:r>
              <w:rPr>
                <w:color w:val="000000"/>
              </w:rPr>
              <w:t xml:space="preserve">         1,801,800 </w:t>
            </w:r>
          </w:p>
        </w:tc>
        <w:tc>
          <w:tcPr>
            <w:tcW w:w="15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1AEFD4" w14:textId="77777777" w:rsidR="00DD38DE" w:rsidRPr="005B0DA9" w:rsidRDefault="00DD38DE" w:rsidP="00330A39">
            <w:pPr>
              <w:bidi w:val="0"/>
              <w:rPr>
                <w:color w:val="000000"/>
                <w:u w:val="single"/>
              </w:rPr>
            </w:pPr>
            <w:r w:rsidRPr="005B0DA9">
              <w:rPr>
                <w:color w:val="000000"/>
                <w:u w:val="single"/>
              </w:rPr>
              <w:t xml:space="preserve">             504,504 </w:t>
            </w:r>
          </w:p>
        </w:tc>
      </w:tr>
      <w:tr w:rsidR="00DD38DE" w14:paraId="4E8B4CA7" w14:textId="77777777" w:rsidTr="00DD3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Before w:val="1"/>
          <w:wBefore w:w="1970" w:type="dxa"/>
          <w:trHeight w:val="300"/>
        </w:trPr>
        <w:tc>
          <w:tcPr>
            <w:tcW w:w="9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B78CFF" w14:textId="77777777" w:rsidR="00DD38DE" w:rsidRPr="005B0DA9" w:rsidRDefault="00DD38DE" w:rsidP="00330A39">
            <w:pPr>
              <w:bidi w:val="0"/>
              <w:jc w:val="right"/>
              <w:rPr>
                <w:b/>
                <w:bCs/>
                <w:color w:val="000000"/>
              </w:rPr>
            </w:pPr>
            <w:r w:rsidRPr="005B0DA9">
              <w:rPr>
                <w:b/>
                <w:bCs/>
                <w:color w:val="000000"/>
              </w:rPr>
              <w:t>2025</w:t>
            </w:r>
          </w:p>
        </w:tc>
        <w:tc>
          <w:tcPr>
            <w:tcW w:w="131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DA8F816" w14:textId="77777777" w:rsidR="00DD38DE" w:rsidRDefault="00DD38DE" w:rsidP="00330A39">
            <w:pPr>
              <w:bidi w:val="0"/>
              <w:rPr>
                <w:color w:val="000000"/>
              </w:rPr>
            </w:pPr>
            <w:r>
              <w:rPr>
                <w:color w:val="000000"/>
              </w:rPr>
              <w:t xml:space="preserve">         143,325 </w:t>
            </w:r>
          </w:p>
        </w:tc>
        <w:tc>
          <w:tcPr>
            <w:tcW w:w="11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4261F2" w14:textId="77777777" w:rsidR="00DD38DE" w:rsidRDefault="00DD38DE" w:rsidP="00330A39">
            <w:pPr>
              <w:bidi w:val="0"/>
              <w:rPr>
                <w:color w:val="000000"/>
              </w:rPr>
            </w:pPr>
            <w:r>
              <w:rPr>
                <w:color w:val="000000"/>
              </w:rPr>
              <w:t xml:space="preserve">              12 </w:t>
            </w:r>
          </w:p>
        </w:tc>
        <w:tc>
          <w:tcPr>
            <w:tcW w:w="14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B467CA" w14:textId="77777777" w:rsidR="00DD38DE" w:rsidRDefault="00DD38DE" w:rsidP="00330A39">
            <w:pPr>
              <w:bidi w:val="0"/>
              <w:rPr>
                <w:color w:val="000000"/>
              </w:rPr>
            </w:pPr>
            <w:r>
              <w:rPr>
                <w:color w:val="000000"/>
              </w:rPr>
              <w:t xml:space="preserve">         1,719,900 </w:t>
            </w:r>
          </w:p>
        </w:tc>
        <w:tc>
          <w:tcPr>
            <w:tcW w:w="146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FE9948" w14:textId="77777777" w:rsidR="00DD38DE" w:rsidRDefault="00DD38DE" w:rsidP="00330A39">
            <w:pPr>
              <w:bidi w:val="0"/>
              <w:rPr>
                <w:color w:val="000000"/>
              </w:rPr>
            </w:pPr>
            <w:r>
              <w:rPr>
                <w:color w:val="000000"/>
              </w:rPr>
              <w:t xml:space="preserve">         1,891,890 </w:t>
            </w:r>
          </w:p>
        </w:tc>
        <w:tc>
          <w:tcPr>
            <w:tcW w:w="15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4B4462" w14:textId="77777777" w:rsidR="00DD38DE" w:rsidRPr="005B0DA9" w:rsidRDefault="00DD38DE" w:rsidP="00330A39">
            <w:pPr>
              <w:bidi w:val="0"/>
              <w:rPr>
                <w:color w:val="000000"/>
                <w:u w:val="single"/>
              </w:rPr>
            </w:pPr>
            <w:r w:rsidRPr="005B0DA9">
              <w:rPr>
                <w:color w:val="000000"/>
                <w:u w:val="single"/>
              </w:rPr>
              <w:t xml:space="preserve">             529,729 </w:t>
            </w:r>
          </w:p>
        </w:tc>
      </w:tr>
      <w:tr w:rsidR="00DD38DE" w14:paraId="1A403611" w14:textId="77777777" w:rsidTr="00DD3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Before w:val="1"/>
          <w:wBefore w:w="1970" w:type="dxa"/>
          <w:trHeight w:val="300"/>
        </w:trPr>
        <w:tc>
          <w:tcPr>
            <w:tcW w:w="9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1086F78" w14:textId="77777777" w:rsidR="00DD38DE" w:rsidRPr="005B0DA9" w:rsidRDefault="00DD38DE" w:rsidP="00330A39">
            <w:pPr>
              <w:bidi w:val="0"/>
              <w:jc w:val="right"/>
              <w:rPr>
                <w:b/>
                <w:bCs/>
                <w:color w:val="000000"/>
              </w:rPr>
            </w:pPr>
            <w:r w:rsidRPr="005B0DA9">
              <w:rPr>
                <w:b/>
                <w:bCs/>
                <w:color w:val="000000"/>
              </w:rPr>
              <w:t>2026</w:t>
            </w:r>
          </w:p>
        </w:tc>
        <w:tc>
          <w:tcPr>
            <w:tcW w:w="131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A92F67" w14:textId="77777777" w:rsidR="00DD38DE" w:rsidRDefault="00DD38DE" w:rsidP="00330A39">
            <w:pPr>
              <w:bidi w:val="0"/>
              <w:rPr>
                <w:color w:val="000000"/>
              </w:rPr>
            </w:pPr>
            <w:r>
              <w:rPr>
                <w:color w:val="000000"/>
              </w:rPr>
              <w:t xml:space="preserve">         150,491 </w:t>
            </w:r>
          </w:p>
        </w:tc>
        <w:tc>
          <w:tcPr>
            <w:tcW w:w="11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8C4FF8" w14:textId="77777777" w:rsidR="00DD38DE" w:rsidRDefault="00DD38DE" w:rsidP="00330A39">
            <w:pPr>
              <w:bidi w:val="0"/>
              <w:rPr>
                <w:color w:val="000000"/>
              </w:rPr>
            </w:pPr>
            <w:r>
              <w:rPr>
                <w:color w:val="000000"/>
              </w:rPr>
              <w:t xml:space="preserve">              12 </w:t>
            </w:r>
          </w:p>
        </w:tc>
        <w:tc>
          <w:tcPr>
            <w:tcW w:w="14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E4B6DD" w14:textId="77777777" w:rsidR="00DD38DE" w:rsidRDefault="00DD38DE" w:rsidP="00330A39">
            <w:pPr>
              <w:bidi w:val="0"/>
              <w:rPr>
                <w:color w:val="000000"/>
              </w:rPr>
            </w:pPr>
            <w:r>
              <w:rPr>
                <w:color w:val="000000"/>
              </w:rPr>
              <w:t xml:space="preserve">         1,805,895 </w:t>
            </w:r>
          </w:p>
        </w:tc>
        <w:tc>
          <w:tcPr>
            <w:tcW w:w="146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247E0A0" w14:textId="77777777" w:rsidR="00DD38DE" w:rsidRDefault="00DD38DE" w:rsidP="00330A39">
            <w:pPr>
              <w:bidi w:val="0"/>
              <w:rPr>
                <w:color w:val="000000"/>
              </w:rPr>
            </w:pPr>
            <w:r>
              <w:rPr>
                <w:color w:val="000000"/>
              </w:rPr>
              <w:t xml:space="preserve">         1,986,485 </w:t>
            </w:r>
          </w:p>
        </w:tc>
        <w:tc>
          <w:tcPr>
            <w:tcW w:w="15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8137A4" w14:textId="77777777" w:rsidR="00DD38DE" w:rsidRPr="005B0DA9" w:rsidRDefault="00DD38DE" w:rsidP="00330A39">
            <w:pPr>
              <w:bidi w:val="0"/>
              <w:rPr>
                <w:color w:val="000000"/>
                <w:u w:val="single"/>
              </w:rPr>
            </w:pPr>
            <w:r w:rsidRPr="005B0DA9">
              <w:rPr>
                <w:color w:val="000000"/>
                <w:u w:val="single"/>
              </w:rPr>
              <w:t xml:space="preserve">             556,216 </w:t>
            </w:r>
          </w:p>
        </w:tc>
      </w:tr>
      <w:tr w:rsidR="00DD38DE" w14:paraId="30CBD6DC" w14:textId="77777777" w:rsidTr="00DD3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Before w:val="1"/>
          <w:wBefore w:w="1970" w:type="dxa"/>
          <w:trHeight w:val="300"/>
        </w:trPr>
        <w:tc>
          <w:tcPr>
            <w:tcW w:w="9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C66F974" w14:textId="77777777" w:rsidR="00DD38DE" w:rsidRPr="005B0DA9" w:rsidRDefault="00DD38DE" w:rsidP="00330A39">
            <w:pPr>
              <w:bidi w:val="0"/>
              <w:jc w:val="right"/>
              <w:rPr>
                <w:b/>
                <w:bCs/>
                <w:color w:val="000000"/>
              </w:rPr>
            </w:pPr>
            <w:r w:rsidRPr="005B0DA9">
              <w:rPr>
                <w:b/>
                <w:bCs/>
                <w:color w:val="000000"/>
              </w:rPr>
              <w:t>2027</w:t>
            </w:r>
          </w:p>
        </w:tc>
        <w:tc>
          <w:tcPr>
            <w:tcW w:w="131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7C915D" w14:textId="77777777" w:rsidR="00DD38DE" w:rsidRDefault="00DD38DE" w:rsidP="00330A39">
            <w:pPr>
              <w:bidi w:val="0"/>
              <w:rPr>
                <w:color w:val="000000"/>
              </w:rPr>
            </w:pPr>
            <w:r>
              <w:rPr>
                <w:color w:val="000000"/>
              </w:rPr>
              <w:t xml:space="preserve">         158,016 </w:t>
            </w:r>
          </w:p>
        </w:tc>
        <w:tc>
          <w:tcPr>
            <w:tcW w:w="11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6E1556F" w14:textId="77777777" w:rsidR="00DD38DE" w:rsidRDefault="00DD38DE" w:rsidP="00330A39">
            <w:pPr>
              <w:bidi w:val="0"/>
              <w:rPr>
                <w:color w:val="000000"/>
              </w:rPr>
            </w:pPr>
            <w:r>
              <w:rPr>
                <w:color w:val="000000"/>
              </w:rPr>
              <w:t xml:space="preserve">              12 </w:t>
            </w:r>
          </w:p>
        </w:tc>
        <w:tc>
          <w:tcPr>
            <w:tcW w:w="14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D974316" w14:textId="77777777" w:rsidR="00DD38DE" w:rsidRDefault="00DD38DE" w:rsidP="00330A39">
            <w:pPr>
              <w:bidi w:val="0"/>
              <w:rPr>
                <w:color w:val="000000"/>
              </w:rPr>
            </w:pPr>
            <w:r>
              <w:rPr>
                <w:color w:val="000000"/>
              </w:rPr>
              <w:t xml:space="preserve">         1,896,190 </w:t>
            </w:r>
          </w:p>
        </w:tc>
        <w:tc>
          <w:tcPr>
            <w:tcW w:w="146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EF592F0" w14:textId="77777777" w:rsidR="00DD38DE" w:rsidRDefault="00DD38DE" w:rsidP="00330A39">
            <w:pPr>
              <w:bidi w:val="0"/>
              <w:rPr>
                <w:color w:val="000000"/>
              </w:rPr>
            </w:pPr>
            <w:r>
              <w:rPr>
                <w:color w:val="000000"/>
              </w:rPr>
              <w:t xml:space="preserve">         2,085,809 </w:t>
            </w:r>
          </w:p>
        </w:tc>
        <w:tc>
          <w:tcPr>
            <w:tcW w:w="15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E12C2E5" w14:textId="77777777" w:rsidR="00DD38DE" w:rsidRPr="005B0DA9" w:rsidRDefault="00DD38DE" w:rsidP="00330A39">
            <w:pPr>
              <w:bidi w:val="0"/>
              <w:rPr>
                <w:color w:val="000000"/>
                <w:u w:val="single"/>
              </w:rPr>
            </w:pPr>
            <w:r w:rsidRPr="005B0DA9">
              <w:rPr>
                <w:color w:val="000000"/>
                <w:u w:val="single"/>
              </w:rPr>
              <w:t xml:space="preserve">             584,026 </w:t>
            </w:r>
          </w:p>
        </w:tc>
      </w:tr>
      <w:tr w:rsidR="00DD38DE" w14:paraId="7A4A77ED" w14:textId="77777777" w:rsidTr="00DD3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Before w:val="1"/>
          <w:wBefore w:w="1970" w:type="dxa"/>
          <w:trHeight w:val="300"/>
        </w:trPr>
        <w:tc>
          <w:tcPr>
            <w:tcW w:w="9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6FE7F94" w14:textId="77777777" w:rsidR="00DD38DE" w:rsidRPr="005B0DA9" w:rsidRDefault="00DD38DE" w:rsidP="00330A39">
            <w:pPr>
              <w:bidi w:val="0"/>
              <w:jc w:val="right"/>
              <w:rPr>
                <w:b/>
                <w:bCs/>
                <w:color w:val="000000"/>
              </w:rPr>
            </w:pPr>
            <w:r w:rsidRPr="005B0DA9">
              <w:rPr>
                <w:b/>
                <w:bCs/>
                <w:color w:val="000000"/>
              </w:rPr>
              <w:t>2028</w:t>
            </w:r>
          </w:p>
        </w:tc>
        <w:tc>
          <w:tcPr>
            <w:tcW w:w="131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C711972" w14:textId="77777777" w:rsidR="00DD38DE" w:rsidRDefault="00DD38DE" w:rsidP="00330A39">
            <w:pPr>
              <w:bidi w:val="0"/>
              <w:rPr>
                <w:color w:val="000000"/>
              </w:rPr>
            </w:pPr>
            <w:r>
              <w:rPr>
                <w:color w:val="000000"/>
              </w:rPr>
              <w:t xml:space="preserve">         165,917 </w:t>
            </w:r>
          </w:p>
        </w:tc>
        <w:tc>
          <w:tcPr>
            <w:tcW w:w="11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EA0B98" w14:textId="77777777" w:rsidR="00DD38DE" w:rsidRDefault="00DD38DE" w:rsidP="00330A39">
            <w:pPr>
              <w:bidi w:val="0"/>
              <w:rPr>
                <w:color w:val="000000"/>
              </w:rPr>
            </w:pPr>
            <w:r>
              <w:rPr>
                <w:color w:val="000000"/>
              </w:rPr>
              <w:t xml:space="preserve">              12 </w:t>
            </w:r>
          </w:p>
        </w:tc>
        <w:tc>
          <w:tcPr>
            <w:tcW w:w="14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2CBB69E" w14:textId="77777777" w:rsidR="00DD38DE" w:rsidRDefault="00DD38DE" w:rsidP="00330A39">
            <w:pPr>
              <w:bidi w:val="0"/>
              <w:rPr>
                <w:color w:val="000000"/>
              </w:rPr>
            </w:pPr>
            <w:r>
              <w:rPr>
                <w:color w:val="000000"/>
              </w:rPr>
              <w:t xml:space="preserve">         1,990,999 </w:t>
            </w:r>
          </w:p>
        </w:tc>
        <w:tc>
          <w:tcPr>
            <w:tcW w:w="146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296A31" w14:textId="77777777" w:rsidR="00DD38DE" w:rsidRDefault="00DD38DE" w:rsidP="00330A39">
            <w:pPr>
              <w:bidi w:val="0"/>
              <w:rPr>
                <w:color w:val="000000"/>
              </w:rPr>
            </w:pPr>
            <w:r>
              <w:rPr>
                <w:color w:val="000000"/>
              </w:rPr>
              <w:t xml:space="preserve">         2,190,099 </w:t>
            </w:r>
          </w:p>
        </w:tc>
        <w:tc>
          <w:tcPr>
            <w:tcW w:w="15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DBCCBE" w14:textId="77777777" w:rsidR="00DD38DE" w:rsidRPr="005B0DA9" w:rsidRDefault="00DD38DE" w:rsidP="00330A39">
            <w:pPr>
              <w:bidi w:val="0"/>
              <w:rPr>
                <w:color w:val="000000"/>
                <w:u w:val="single"/>
              </w:rPr>
            </w:pPr>
            <w:r w:rsidRPr="005B0DA9">
              <w:rPr>
                <w:color w:val="000000"/>
                <w:u w:val="single"/>
              </w:rPr>
              <w:t xml:space="preserve">             613,228 </w:t>
            </w:r>
          </w:p>
        </w:tc>
      </w:tr>
      <w:tr w:rsidR="00DD38DE" w14:paraId="772ED75B" w14:textId="77777777" w:rsidTr="00DD3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Before w:val="1"/>
          <w:wBefore w:w="1970" w:type="dxa"/>
          <w:trHeight w:val="300"/>
        </w:trPr>
        <w:tc>
          <w:tcPr>
            <w:tcW w:w="99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5E7B650" w14:textId="77777777" w:rsidR="00DD38DE" w:rsidRDefault="00DD38DE" w:rsidP="00330A39">
            <w:pPr>
              <w:rPr>
                <w:color w:val="000000"/>
              </w:rPr>
            </w:pPr>
            <w:r>
              <w:rPr>
                <w:rFonts w:hint="cs"/>
                <w:color w:val="000000"/>
                <w:rtl/>
              </w:rPr>
              <w:t xml:space="preserve"> סה"כ </w:t>
            </w:r>
          </w:p>
        </w:tc>
        <w:tc>
          <w:tcPr>
            <w:tcW w:w="131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49CE3C" w14:textId="77777777" w:rsidR="00DD38DE" w:rsidRDefault="00DD38DE" w:rsidP="00330A39">
            <w:pPr>
              <w:bidi w:val="0"/>
              <w:rPr>
                <w:color w:val="000000"/>
              </w:rPr>
            </w:pPr>
            <w:r>
              <w:rPr>
                <w:color w:val="000000"/>
              </w:rPr>
              <w:t> </w:t>
            </w:r>
          </w:p>
        </w:tc>
        <w:tc>
          <w:tcPr>
            <w:tcW w:w="11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79D653" w14:textId="77777777" w:rsidR="00DD38DE" w:rsidRDefault="00DD38DE" w:rsidP="00330A39">
            <w:pPr>
              <w:bidi w:val="0"/>
              <w:rPr>
                <w:color w:val="000000"/>
              </w:rPr>
            </w:pPr>
            <w:r>
              <w:rPr>
                <w:color w:val="000000"/>
              </w:rPr>
              <w:t> </w:t>
            </w:r>
          </w:p>
        </w:tc>
        <w:tc>
          <w:tcPr>
            <w:tcW w:w="14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1FF1CF" w14:textId="77777777" w:rsidR="00DD38DE" w:rsidRDefault="00DD38DE" w:rsidP="00330A39">
            <w:pPr>
              <w:bidi w:val="0"/>
              <w:rPr>
                <w:color w:val="000000"/>
                <w:rtl/>
              </w:rPr>
            </w:pPr>
            <w:r>
              <w:rPr>
                <w:color w:val="000000"/>
              </w:rPr>
              <w:t xml:space="preserve">         9,050,984 </w:t>
            </w:r>
          </w:p>
        </w:tc>
        <w:tc>
          <w:tcPr>
            <w:tcW w:w="1466" w:type="dxa"/>
            <w:gridSpan w:val="2"/>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08C9339" w14:textId="77777777" w:rsidR="00DD38DE" w:rsidRDefault="00DD38DE" w:rsidP="00330A39">
            <w:pPr>
              <w:bidi w:val="0"/>
              <w:rPr>
                <w:color w:val="000000"/>
              </w:rPr>
            </w:pPr>
            <w:r>
              <w:rPr>
                <w:color w:val="000000"/>
              </w:rPr>
              <w:t xml:space="preserve">         9,956,082 </w:t>
            </w:r>
          </w:p>
        </w:tc>
        <w:tc>
          <w:tcPr>
            <w:tcW w:w="151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BF8E9D1" w14:textId="77777777" w:rsidR="00DD38DE" w:rsidRPr="00DC53B4" w:rsidRDefault="00DD38DE" w:rsidP="00330A39">
            <w:pPr>
              <w:bidi w:val="0"/>
              <w:rPr>
                <w:b/>
                <w:bCs/>
                <w:color w:val="000000"/>
              </w:rPr>
            </w:pPr>
            <w:r w:rsidRPr="00DC53B4">
              <w:rPr>
                <w:b/>
                <w:bCs/>
                <w:color w:val="000000"/>
              </w:rPr>
              <w:t xml:space="preserve">         2,787,703 </w:t>
            </w:r>
          </w:p>
        </w:tc>
      </w:tr>
      <w:tr w:rsidR="007548B0" w14:paraId="41E2771E" w14:textId="77777777" w:rsidTr="00DD38DE">
        <w:tc>
          <w:tcPr>
            <w:tcW w:w="3572" w:type="dxa"/>
            <w:gridSpan w:val="3"/>
            <w:shd w:val="clear" w:color="auto" w:fill="E6E6E6"/>
            <w:hideMark/>
          </w:tcPr>
          <w:p w14:paraId="5B08B57E"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7" w:type="dxa"/>
            <w:gridSpan w:val="6"/>
          </w:tcPr>
          <w:p w14:paraId="7827914A" w14:textId="77777777" w:rsidR="00602466" w:rsidRPr="001121D9" w:rsidRDefault="00203EE2" w:rsidP="00DD38DE">
            <w:pPr>
              <w:rPr>
                <w:rFonts w:asciiTheme="minorBidi" w:hAnsiTheme="minorBidi" w:cstheme="minorBidi"/>
                <w:b/>
                <w:sz w:val="21"/>
                <w:szCs w:val="21"/>
                <w:lang w:eastAsia="he-IL"/>
              </w:rPr>
            </w:pPr>
            <w:r w:rsidRPr="001121D9">
              <w:rPr>
                <w:rFonts w:asciiTheme="minorBidi" w:hAnsiTheme="minorBidi" w:cstheme="minorBidi" w:hint="cs"/>
                <w:b/>
                <w:sz w:val="21"/>
                <w:szCs w:val="21"/>
                <w:rtl/>
                <w:lang w:eastAsia="he-IL"/>
              </w:rPr>
              <w:t>01/01</w:t>
            </w:r>
            <w:r w:rsidR="00602466" w:rsidRPr="001121D9">
              <w:rPr>
                <w:rFonts w:asciiTheme="minorBidi" w:hAnsiTheme="minorBidi" w:cstheme="minorBidi"/>
                <w:b/>
                <w:sz w:val="21"/>
                <w:szCs w:val="21"/>
                <w:rtl/>
                <w:lang w:eastAsia="he-IL"/>
              </w:rPr>
              <w:t>/202</w:t>
            </w:r>
            <w:r w:rsidR="00DD38DE" w:rsidRPr="001121D9">
              <w:rPr>
                <w:rFonts w:asciiTheme="minorBidi" w:hAnsiTheme="minorBidi" w:cstheme="minorBidi" w:hint="cs"/>
                <w:b/>
                <w:sz w:val="21"/>
                <w:szCs w:val="21"/>
                <w:rtl/>
                <w:lang w:eastAsia="he-IL"/>
              </w:rPr>
              <w:t>4</w:t>
            </w:r>
            <w:r w:rsidR="00602466" w:rsidRPr="001121D9">
              <w:rPr>
                <w:rFonts w:asciiTheme="minorBidi" w:hAnsiTheme="minorBidi" w:cstheme="minorBidi"/>
                <w:b/>
                <w:sz w:val="21"/>
                <w:szCs w:val="21"/>
                <w:rtl/>
                <w:lang w:eastAsia="he-IL"/>
              </w:rPr>
              <w:t xml:space="preserve"> עד </w:t>
            </w:r>
            <w:r w:rsidR="00602466" w:rsidRPr="001121D9">
              <w:rPr>
                <w:rFonts w:asciiTheme="minorBidi" w:hAnsiTheme="minorBidi" w:cstheme="minorBidi" w:hint="cs"/>
                <w:b/>
                <w:sz w:val="21"/>
                <w:szCs w:val="21"/>
                <w:rtl/>
                <w:lang w:eastAsia="he-IL"/>
              </w:rPr>
              <w:t>31</w:t>
            </w:r>
            <w:r w:rsidR="00602466" w:rsidRPr="001121D9">
              <w:rPr>
                <w:rFonts w:asciiTheme="minorBidi" w:hAnsiTheme="minorBidi" w:cstheme="minorBidi"/>
                <w:b/>
                <w:sz w:val="21"/>
                <w:szCs w:val="21"/>
                <w:rtl/>
                <w:lang w:eastAsia="he-IL"/>
              </w:rPr>
              <w:t>/12/202</w:t>
            </w:r>
            <w:r w:rsidR="00DD38DE" w:rsidRPr="001121D9">
              <w:rPr>
                <w:rFonts w:asciiTheme="minorBidi" w:hAnsiTheme="minorBidi" w:cstheme="minorBidi" w:hint="cs"/>
                <w:b/>
                <w:sz w:val="21"/>
                <w:szCs w:val="21"/>
                <w:rtl/>
                <w:lang w:eastAsia="he-IL"/>
              </w:rPr>
              <w:t>8</w:t>
            </w:r>
            <w:r w:rsidR="00602466" w:rsidRPr="001121D9">
              <w:rPr>
                <w:rFonts w:asciiTheme="minorBidi" w:hAnsiTheme="minorBidi" w:cstheme="minorBidi"/>
                <w:b/>
                <w:sz w:val="21"/>
                <w:szCs w:val="21"/>
                <w:rtl/>
                <w:lang w:eastAsia="he-IL"/>
              </w:rPr>
              <w:t xml:space="preserve"> (שנה התקשרות+4 מימושי אופציה)</w:t>
            </w:r>
          </w:p>
          <w:p w14:paraId="20FDC104" w14:textId="77777777" w:rsidR="00222867" w:rsidRPr="00602466" w:rsidRDefault="002E14C9">
            <w:pPr>
              <w:rPr>
                <w:rFonts w:asciiTheme="minorBidi" w:hAnsiTheme="minorBidi" w:cstheme="minorBidi"/>
                <w:b/>
                <w:sz w:val="21"/>
                <w:szCs w:val="21"/>
                <w:highlight w:val="yellow"/>
                <w:lang w:eastAsia="he-IL"/>
              </w:rPr>
            </w:pPr>
          </w:p>
        </w:tc>
      </w:tr>
    </w:tbl>
    <w:p w14:paraId="28008A60" w14:textId="77777777" w:rsidR="00222867" w:rsidRPr="00AF57E9" w:rsidRDefault="002E14C9" w:rsidP="00222867">
      <w:pPr>
        <w:rPr>
          <w:rFonts w:asciiTheme="minorBidi" w:hAnsiTheme="minorBidi" w:cstheme="minorBidi"/>
          <w:bCs/>
          <w:sz w:val="21"/>
          <w:szCs w:val="21"/>
          <w:rtl/>
          <w:lang w:eastAsia="he-IL"/>
        </w:rPr>
      </w:pPr>
    </w:p>
    <w:p w14:paraId="37C93B80"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3DFC60F0"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161F9CF3" w14:textId="77777777" w:rsidR="00222867" w:rsidRPr="00AF57E9" w:rsidRDefault="002E14C9" w:rsidP="00222867">
      <w:pPr>
        <w:rPr>
          <w:rFonts w:asciiTheme="minorBidi" w:hAnsiTheme="minorBidi" w:cstheme="minorBidi"/>
          <w:bCs/>
          <w:sz w:val="21"/>
          <w:szCs w:val="21"/>
          <w:rtl/>
        </w:rPr>
      </w:pPr>
    </w:p>
    <w:p w14:paraId="55D4CDE0"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FEADBAC"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FFA3265"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C6C2F85"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6D67F18E" w14:textId="77777777" w:rsidR="00222867" w:rsidRPr="00AF57E9" w:rsidRDefault="002E14C9"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041D4AB" w14:textId="77777777" w:rsidTr="001121D9">
        <w:tc>
          <w:tcPr>
            <w:tcW w:w="9019" w:type="dxa"/>
            <w:tcBorders>
              <w:top w:val="single" w:sz="4" w:space="0" w:color="auto"/>
              <w:left w:val="single" w:sz="4" w:space="0" w:color="auto"/>
              <w:bottom w:val="single" w:sz="4" w:space="0" w:color="auto"/>
              <w:right w:val="single" w:sz="4" w:space="0" w:color="auto"/>
            </w:tcBorders>
          </w:tcPr>
          <w:p w14:paraId="4896514F" w14:textId="4009F601" w:rsidR="009754EB" w:rsidRPr="00A05651" w:rsidRDefault="00B16C08" w:rsidP="00F41402">
            <w:pPr>
              <w:rPr>
                <w:rFonts w:ascii="David" w:hAnsi="David" w:cs="David"/>
                <w:noProof/>
                <w:sz w:val="32"/>
                <w:szCs w:val="32"/>
                <w:rtl/>
              </w:rPr>
            </w:pPr>
            <w:r w:rsidRPr="00A05651">
              <w:rPr>
                <w:rFonts w:ascii="David" w:hAnsi="David" w:cs="David" w:hint="cs"/>
                <w:noProof/>
                <w:sz w:val="32"/>
                <w:szCs w:val="32"/>
                <w:rtl/>
              </w:rPr>
              <w:t>לאחר בדיקה מקיפה עם כלל ספקי נותני השירות</w:t>
            </w:r>
            <w:r w:rsidR="00A05651" w:rsidRPr="00A05651">
              <w:rPr>
                <w:rFonts w:ascii="David" w:hAnsi="David" w:cs="David" w:hint="cs"/>
                <w:noProof/>
                <w:sz w:val="32"/>
                <w:szCs w:val="32"/>
                <w:rtl/>
              </w:rPr>
              <w:t>ים עם כלל הגופים הרלוונטים כגון רשויות מקומיות, איגודי ערים וכבאות</w:t>
            </w:r>
            <w:r w:rsidRPr="00A05651">
              <w:rPr>
                <w:rFonts w:ascii="David" w:hAnsi="David" w:cs="David" w:hint="cs"/>
                <w:noProof/>
                <w:sz w:val="32"/>
                <w:szCs w:val="32"/>
                <w:rtl/>
              </w:rPr>
              <w:t xml:space="preserve"> </w:t>
            </w:r>
            <w:r w:rsidR="00A05651" w:rsidRPr="00A05651">
              <w:rPr>
                <w:rFonts w:ascii="David" w:hAnsi="David" w:cs="David" w:hint="cs"/>
                <w:noProof/>
                <w:sz w:val="32"/>
                <w:szCs w:val="32"/>
                <w:rtl/>
              </w:rPr>
              <w:t xml:space="preserve">שמקבלים את תלושי השכר ע"י לשכת השירות, </w:t>
            </w:r>
            <w:r w:rsidRPr="00A05651">
              <w:rPr>
                <w:rFonts w:ascii="David" w:hAnsi="David" w:cs="David" w:hint="cs"/>
                <w:noProof/>
                <w:sz w:val="32"/>
                <w:szCs w:val="32"/>
                <w:rtl/>
              </w:rPr>
              <w:t xml:space="preserve">נמצא כי </w:t>
            </w:r>
            <w:r w:rsidR="009754EB" w:rsidRPr="00A05651">
              <w:rPr>
                <w:rFonts w:ascii="David" w:hAnsi="David" w:cs="David" w:hint="cs"/>
                <w:noProof/>
                <w:sz w:val="32"/>
                <w:szCs w:val="32"/>
                <w:rtl/>
              </w:rPr>
              <w:t>החבר</w:t>
            </w:r>
            <w:r w:rsidRPr="00A05651">
              <w:rPr>
                <w:rFonts w:ascii="David" w:hAnsi="David" w:cs="David" w:hint="cs"/>
                <w:noProof/>
                <w:sz w:val="32"/>
                <w:szCs w:val="32"/>
                <w:rtl/>
              </w:rPr>
              <w:t>ת וואן סיטי איי טי בע"מ הינה החברה</w:t>
            </w:r>
            <w:r w:rsidR="009754EB" w:rsidRPr="00A05651">
              <w:rPr>
                <w:rFonts w:ascii="David" w:hAnsi="David" w:cs="David" w:hint="cs"/>
                <w:noProof/>
                <w:sz w:val="32"/>
                <w:szCs w:val="32"/>
                <w:rtl/>
              </w:rPr>
              <w:t xml:space="preserve"> היחיד</w:t>
            </w:r>
            <w:r w:rsidRPr="00A05651">
              <w:rPr>
                <w:rFonts w:ascii="David" w:hAnsi="David" w:cs="David" w:hint="cs"/>
                <w:noProof/>
                <w:sz w:val="32"/>
                <w:szCs w:val="32"/>
                <w:rtl/>
              </w:rPr>
              <w:t>ה</w:t>
            </w:r>
            <w:r w:rsidR="009754EB" w:rsidRPr="00A05651">
              <w:rPr>
                <w:rFonts w:ascii="David" w:hAnsi="David" w:cs="David" w:hint="cs"/>
                <w:noProof/>
                <w:sz w:val="32"/>
                <w:szCs w:val="32"/>
                <w:rtl/>
              </w:rPr>
              <w:t xml:space="preserve"> אשר</w:t>
            </w:r>
            <w:r w:rsidR="00C754B8">
              <w:rPr>
                <w:rFonts w:ascii="David" w:hAnsi="David" w:cs="David" w:hint="cs"/>
                <w:noProof/>
                <w:sz w:val="32"/>
                <w:szCs w:val="32"/>
                <w:rtl/>
              </w:rPr>
              <w:t xml:space="preserve"> עובדת מול גופים </w:t>
            </w:r>
            <w:r w:rsidRPr="00A05651">
              <w:rPr>
                <w:rFonts w:ascii="David" w:hAnsi="David" w:cs="David" w:hint="cs"/>
                <w:noProof/>
                <w:sz w:val="32"/>
                <w:szCs w:val="32"/>
                <w:rtl/>
              </w:rPr>
              <w:t xml:space="preserve">אלו ומנפיקה להם את תלושי השכר ולכן רק </w:t>
            </w:r>
            <w:r w:rsidR="00A05651" w:rsidRPr="00A05651">
              <w:rPr>
                <w:rFonts w:ascii="David" w:hAnsi="David" w:cs="David" w:hint="cs"/>
                <w:noProof/>
                <w:sz w:val="32"/>
                <w:szCs w:val="32"/>
                <w:rtl/>
              </w:rPr>
              <w:t xml:space="preserve">חברה זאת </w:t>
            </w:r>
            <w:r w:rsidR="009754EB" w:rsidRPr="00A05651">
              <w:rPr>
                <w:rFonts w:ascii="David" w:hAnsi="David" w:cs="David" w:hint="cs"/>
                <w:noProof/>
                <w:sz w:val="32"/>
                <w:szCs w:val="32"/>
                <w:rtl/>
              </w:rPr>
              <w:t>יכול</w:t>
            </w:r>
            <w:r w:rsidR="00A05651" w:rsidRPr="00A05651">
              <w:rPr>
                <w:rFonts w:ascii="David" w:hAnsi="David" w:cs="David" w:hint="cs"/>
                <w:noProof/>
                <w:sz w:val="32"/>
                <w:szCs w:val="32"/>
                <w:rtl/>
              </w:rPr>
              <w:t>ה</w:t>
            </w:r>
            <w:r w:rsidR="009754EB" w:rsidRPr="00A05651">
              <w:rPr>
                <w:rFonts w:ascii="David" w:hAnsi="David" w:cs="David" w:hint="cs"/>
                <w:noProof/>
                <w:sz w:val="32"/>
                <w:szCs w:val="32"/>
                <w:rtl/>
              </w:rPr>
              <w:t xml:space="preserve"> לספק</w:t>
            </w:r>
            <w:r w:rsidRPr="00A05651">
              <w:rPr>
                <w:rFonts w:ascii="David" w:hAnsi="David" w:cs="David" w:hint="cs"/>
                <w:noProof/>
                <w:sz w:val="32"/>
                <w:szCs w:val="32"/>
                <w:rtl/>
              </w:rPr>
              <w:t xml:space="preserve"> לאגף השכר</w:t>
            </w:r>
            <w:r w:rsidR="009754EB" w:rsidRPr="00A05651">
              <w:rPr>
                <w:rFonts w:ascii="David" w:hAnsi="David" w:cs="David" w:hint="cs"/>
                <w:noProof/>
                <w:sz w:val="32"/>
                <w:szCs w:val="32"/>
                <w:rtl/>
              </w:rPr>
              <w:t xml:space="preserve"> </w:t>
            </w:r>
            <w:r w:rsidR="00C754B8">
              <w:rPr>
                <w:rFonts w:ascii="David" w:hAnsi="David" w:cs="David" w:hint="cs"/>
                <w:noProof/>
                <w:sz w:val="32"/>
                <w:szCs w:val="32"/>
                <w:rtl/>
              </w:rPr>
              <w:t xml:space="preserve">והסכמי עבודה במשרד האוצר </w:t>
            </w:r>
            <w:r w:rsidR="009754EB" w:rsidRPr="00A05651">
              <w:rPr>
                <w:rFonts w:ascii="David" w:hAnsi="David" w:cs="David" w:hint="cs"/>
                <w:noProof/>
                <w:sz w:val="32"/>
                <w:szCs w:val="32"/>
                <w:rtl/>
              </w:rPr>
              <w:t>את נתוני השכר העדכניים וההיסטוריים של עובדי הרשויות המקומיות ואיגודי ערים לכבא</w:t>
            </w:r>
            <w:r w:rsidR="00C754B8">
              <w:rPr>
                <w:rFonts w:ascii="David" w:hAnsi="David" w:cs="David" w:hint="cs"/>
                <w:noProof/>
                <w:sz w:val="32"/>
                <w:szCs w:val="32"/>
                <w:rtl/>
              </w:rPr>
              <w:t>ות, היות והיא היחידה בעלת המידע</w:t>
            </w:r>
            <w:r w:rsidR="009754EB" w:rsidRPr="00A05651">
              <w:rPr>
                <w:rFonts w:ascii="David" w:hAnsi="David" w:cs="David" w:hint="cs"/>
                <w:noProof/>
                <w:sz w:val="32"/>
                <w:szCs w:val="32"/>
                <w:rtl/>
              </w:rPr>
              <w:t xml:space="preserve">, אין לאגף השכר והסכמי עבודה כל אפשרות אחרת לקבלת נתוני השכר ותלושי השכר בפורמט הדרוש לו, מלבד התקשרות עם </w:t>
            </w:r>
            <w:r w:rsidR="00F41402">
              <w:rPr>
                <w:rFonts w:ascii="David" w:hAnsi="David" w:cs="David" w:hint="cs"/>
                <w:noProof/>
                <w:sz w:val="32"/>
                <w:szCs w:val="32"/>
                <w:rtl/>
              </w:rPr>
              <w:t>חברת</w:t>
            </w:r>
            <w:r w:rsidR="00F41402">
              <w:t xml:space="preserve"> </w:t>
            </w:r>
            <w:r w:rsidR="00F41402" w:rsidRPr="00F41402">
              <w:rPr>
                <w:rFonts w:ascii="David" w:hAnsi="David" w:cs="David" w:hint="cs"/>
                <w:noProof/>
                <w:sz w:val="32"/>
                <w:szCs w:val="32"/>
                <w:rtl/>
              </w:rPr>
              <w:t>וואן סיטי איי טי בע"</w:t>
            </w:r>
            <w:r w:rsidR="00F41402">
              <w:rPr>
                <w:rFonts w:ascii="David" w:hAnsi="David" w:cs="David" w:hint="cs"/>
                <w:noProof/>
                <w:sz w:val="32"/>
                <w:szCs w:val="32"/>
                <w:rtl/>
              </w:rPr>
              <w:t>מ.</w:t>
            </w:r>
          </w:p>
          <w:p w14:paraId="47AAD889" w14:textId="77777777" w:rsidR="00222867" w:rsidRPr="00AF57E9" w:rsidRDefault="002E14C9">
            <w:pPr>
              <w:spacing w:line="360" w:lineRule="auto"/>
              <w:rPr>
                <w:rFonts w:asciiTheme="minorBidi" w:hAnsiTheme="minorBidi" w:cstheme="minorBidi"/>
                <w:b/>
                <w:sz w:val="21"/>
                <w:szCs w:val="21"/>
                <w:lang w:eastAsia="he-IL"/>
              </w:rPr>
            </w:pPr>
          </w:p>
        </w:tc>
      </w:tr>
    </w:tbl>
    <w:p w14:paraId="112F4253" w14:textId="77777777" w:rsidR="00222867" w:rsidRPr="00AF57E9" w:rsidRDefault="002E14C9" w:rsidP="00222867">
      <w:pPr>
        <w:numPr>
          <w:ilvl w:val="12"/>
          <w:numId w:val="0"/>
        </w:numPr>
        <w:ind w:left="283" w:hanging="283"/>
        <w:rPr>
          <w:rFonts w:asciiTheme="minorBidi" w:hAnsiTheme="minorBidi" w:cstheme="minorBidi"/>
          <w:b/>
          <w:sz w:val="21"/>
          <w:szCs w:val="21"/>
          <w:rtl/>
          <w:lang w:eastAsia="he-IL"/>
        </w:rPr>
      </w:pPr>
    </w:p>
    <w:p w14:paraId="5D10146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CEBEB11" w14:textId="77777777" w:rsidR="00222867" w:rsidRPr="00AF57E9" w:rsidRDefault="002E14C9" w:rsidP="00222867">
      <w:pPr>
        <w:rPr>
          <w:rFonts w:asciiTheme="minorBidi" w:hAnsiTheme="minorBidi" w:cstheme="minorBidi"/>
          <w:b/>
          <w:sz w:val="21"/>
          <w:szCs w:val="21"/>
          <w:rtl/>
        </w:rPr>
      </w:pPr>
    </w:p>
    <w:p w14:paraId="11A5CCBC"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20AC0ECE"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7E5F3511" w14:textId="77777777" w:rsidTr="00222867">
        <w:tc>
          <w:tcPr>
            <w:tcW w:w="2698" w:type="dxa"/>
            <w:tcBorders>
              <w:top w:val="single" w:sz="4" w:space="0" w:color="auto"/>
              <w:left w:val="single" w:sz="4" w:space="0" w:color="auto"/>
              <w:bottom w:val="single" w:sz="4" w:space="0" w:color="auto"/>
              <w:right w:val="single" w:sz="4" w:space="0" w:color="auto"/>
            </w:tcBorders>
          </w:tcPr>
          <w:p w14:paraId="03C0CBC2" w14:textId="0D245B53" w:rsidR="00222867" w:rsidRPr="00AF57E9" w:rsidRDefault="009E080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איילת מלכא</w:t>
            </w:r>
          </w:p>
        </w:tc>
        <w:tc>
          <w:tcPr>
            <w:tcW w:w="3420" w:type="dxa"/>
            <w:tcBorders>
              <w:top w:val="single" w:sz="4" w:space="0" w:color="auto"/>
              <w:left w:val="single" w:sz="4" w:space="0" w:color="auto"/>
              <w:bottom w:val="single" w:sz="4" w:space="0" w:color="auto"/>
              <w:right w:val="single" w:sz="4" w:space="0" w:color="auto"/>
            </w:tcBorders>
          </w:tcPr>
          <w:p w14:paraId="16557991" w14:textId="72D358C7" w:rsidR="00222867" w:rsidRPr="00AF57E9" w:rsidRDefault="009E080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מרכזת התקשרויות ומכרזים אגף השכר</w:t>
            </w:r>
          </w:p>
        </w:tc>
        <w:tc>
          <w:tcPr>
            <w:tcW w:w="3202" w:type="dxa"/>
            <w:tcBorders>
              <w:top w:val="single" w:sz="4" w:space="0" w:color="auto"/>
              <w:left w:val="single" w:sz="4" w:space="0" w:color="auto"/>
              <w:bottom w:val="single" w:sz="4" w:space="0" w:color="auto"/>
              <w:right w:val="single" w:sz="4" w:space="0" w:color="auto"/>
            </w:tcBorders>
          </w:tcPr>
          <w:p w14:paraId="682569F8" w14:textId="1C22553F" w:rsidR="00222867" w:rsidRPr="00AF57E9" w:rsidRDefault="009E080F">
            <w:pPr>
              <w:spacing w:line="360" w:lineRule="auto"/>
              <w:rPr>
                <w:rFonts w:asciiTheme="minorBidi" w:hAnsiTheme="minorBidi" w:cstheme="minorBidi"/>
                <w:b/>
                <w:sz w:val="21"/>
                <w:szCs w:val="21"/>
                <w:lang w:eastAsia="he-IL"/>
              </w:rPr>
            </w:pPr>
            <w:r>
              <w:rPr>
                <w:noProof/>
              </w:rPr>
              <w:drawing>
                <wp:inline distT="0" distB="0" distL="0" distR="0" wp14:anchorId="6C2D0DFA" wp14:editId="34BEA01A">
                  <wp:extent cx="1533525" cy="398606"/>
                  <wp:effectExtent l="0" t="0" r="0" b="190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572111" cy="408636"/>
                          </a:xfrm>
                          <a:prstGeom prst="rect">
                            <a:avLst/>
                          </a:prstGeom>
                        </pic:spPr>
                      </pic:pic>
                    </a:graphicData>
                  </a:graphic>
                </wp:inline>
              </w:drawing>
            </w:r>
          </w:p>
        </w:tc>
      </w:tr>
      <w:tr w:rsidR="007548B0" w14:paraId="44A52C99"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2583D58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DA425D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2D4B811E"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0FACB51D" w14:textId="77777777" w:rsidR="00222867" w:rsidRPr="00817FBA" w:rsidRDefault="002E14C9"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2A3F50" w14:textId="77777777" w:rsidR="002E14C9" w:rsidRDefault="002E14C9">
      <w:r>
        <w:separator/>
      </w:r>
    </w:p>
  </w:endnote>
  <w:endnote w:type="continuationSeparator" w:id="0">
    <w:p w14:paraId="1E009526" w14:textId="77777777" w:rsidR="002E14C9" w:rsidRDefault="002E14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503880EF"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31FBC7A3"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23267895"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15ECA0BB" w14:textId="441EA91C"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1121D9">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1121D9">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31DEED0B" w14:textId="77777777" w:rsidR="00354861" w:rsidRPr="0098529F" w:rsidRDefault="002E14C9" w:rsidP="00354861">
          <w:pPr>
            <w:rPr>
              <w:rFonts w:ascii="Arial" w:hAnsi="Arial"/>
              <w:b/>
              <w:bCs/>
              <w:color w:val="FFFFFF" w:themeColor="background1"/>
            </w:rPr>
          </w:pPr>
        </w:p>
      </w:tc>
    </w:tr>
    <w:tr w:rsidR="007548B0" w14:paraId="32053BF9"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22B724AC"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670697C6"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2F9771A"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375AD0B3"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11AC15F1" w14:textId="77777777" w:rsidTr="00FA7591">
      <w:trPr>
        <w:trHeight w:val="283"/>
      </w:trPr>
      <w:tc>
        <w:tcPr>
          <w:tcW w:w="5630" w:type="dxa"/>
          <w:gridSpan w:val="2"/>
          <w:tcBorders>
            <w:top w:val="single" w:sz="4" w:space="0" w:color="auto"/>
          </w:tcBorders>
          <w:shd w:val="clear" w:color="auto" w:fill="auto"/>
          <w:noWrap/>
          <w:vAlign w:val="center"/>
        </w:tcPr>
        <w:p w14:paraId="0DDA7AE1"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11A8BECA"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11D267C4" w14:textId="77777777" w:rsidR="00E678BB" w:rsidRPr="00354861" w:rsidRDefault="002E14C9"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A1A424" w14:textId="77777777" w:rsidR="002E14C9" w:rsidRDefault="002E14C9">
      <w:r>
        <w:separator/>
      </w:r>
    </w:p>
  </w:footnote>
  <w:footnote w:type="continuationSeparator" w:id="0">
    <w:p w14:paraId="2B8A7207" w14:textId="77777777" w:rsidR="002E14C9" w:rsidRDefault="002E14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39B80E0F"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8905DB9"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56834A1"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395BDA80"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5001BCE" w14:textId="77777777" w:rsidR="009220EC" w:rsidRPr="00D84715" w:rsidRDefault="009B6B29" w:rsidP="008960FF">
          <w:pPr>
            <w:rPr>
              <w:rFonts w:ascii="Arial" w:hAnsi="Arial"/>
            </w:rPr>
          </w:pPr>
          <w:r>
            <w:rPr>
              <w:rFonts w:ascii="Arial" w:hAnsi="Arial"/>
              <w:noProof/>
            </w:rPr>
            <w:drawing>
              <wp:inline distT="0" distB="0" distL="0" distR="0" wp14:anchorId="244D01F6" wp14:editId="3950F5DC">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0379D2E"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0095C468"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0C9C8354"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6B66F42C"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7B22C56"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16A049B9" w14:textId="77777777" w:rsidTr="008960FF">
      <w:trPr>
        <w:trHeight w:val="261"/>
        <w:jc w:val="center"/>
      </w:trPr>
      <w:tc>
        <w:tcPr>
          <w:tcW w:w="1840" w:type="dxa"/>
          <w:vMerge/>
          <w:tcBorders>
            <w:left w:val="single" w:sz="4" w:space="0" w:color="auto"/>
          </w:tcBorders>
          <w:shd w:val="clear" w:color="auto" w:fill="F2F2F2"/>
          <w:vAlign w:val="center"/>
        </w:tcPr>
        <w:p w14:paraId="13DA32A0" w14:textId="77777777" w:rsidR="009220EC" w:rsidRPr="00D84715" w:rsidRDefault="002E14C9" w:rsidP="008960FF">
          <w:pPr>
            <w:rPr>
              <w:rFonts w:ascii="Arial" w:hAnsi="Arial"/>
            </w:rPr>
          </w:pPr>
        </w:p>
      </w:tc>
      <w:tc>
        <w:tcPr>
          <w:tcW w:w="3612" w:type="dxa"/>
          <w:vMerge/>
          <w:tcBorders>
            <w:left w:val="nil"/>
            <w:right w:val="single" w:sz="4" w:space="0" w:color="auto"/>
          </w:tcBorders>
          <w:shd w:val="clear" w:color="auto" w:fill="F2F2F2"/>
        </w:tcPr>
        <w:p w14:paraId="34D4DA99" w14:textId="77777777" w:rsidR="009220EC" w:rsidRDefault="002E14C9"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64D2FB71"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D05126B"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26DE3431" w14:textId="77777777" w:rsidTr="008960FF">
      <w:trPr>
        <w:trHeight w:val="261"/>
        <w:jc w:val="center"/>
      </w:trPr>
      <w:tc>
        <w:tcPr>
          <w:tcW w:w="1840" w:type="dxa"/>
          <w:vMerge/>
          <w:tcBorders>
            <w:left w:val="single" w:sz="4" w:space="0" w:color="auto"/>
          </w:tcBorders>
          <w:shd w:val="clear" w:color="auto" w:fill="F2F2F2"/>
          <w:vAlign w:val="center"/>
        </w:tcPr>
        <w:p w14:paraId="1E38F030" w14:textId="77777777" w:rsidR="003D6D13" w:rsidRPr="00D84715" w:rsidRDefault="002E14C9" w:rsidP="008960FF">
          <w:pPr>
            <w:rPr>
              <w:rFonts w:ascii="Arial" w:hAnsi="Arial"/>
            </w:rPr>
          </w:pPr>
        </w:p>
      </w:tc>
      <w:tc>
        <w:tcPr>
          <w:tcW w:w="3612" w:type="dxa"/>
          <w:vMerge/>
          <w:tcBorders>
            <w:left w:val="nil"/>
            <w:right w:val="single" w:sz="4" w:space="0" w:color="auto"/>
          </w:tcBorders>
          <w:shd w:val="clear" w:color="auto" w:fill="F2F2F2"/>
        </w:tcPr>
        <w:p w14:paraId="09631AD6" w14:textId="77777777" w:rsidR="003D6D13" w:rsidRPr="00D84715" w:rsidRDefault="002E14C9"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A093C77"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6167F7" w14:textId="77777777" w:rsidR="003D6D13" w:rsidRPr="00671AFA" w:rsidRDefault="009B6B29" w:rsidP="008960FF">
          <w:pPr>
            <w:rPr>
              <w:rFonts w:ascii="Arial" w:hAnsi="Arial"/>
              <w:rtl/>
            </w:rPr>
          </w:pPr>
          <w:r>
            <w:rPr>
              <w:rFonts w:ascii="Arial" w:hAnsi="Arial" w:hint="cs"/>
              <w:rtl/>
            </w:rPr>
            <w:t>7.3.6.2</w:t>
          </w:r>
        </w:p>
      </w:tc>
    </w:tr>
    <w:tr w:rsidR="007548B0" w14:paraId="0F05459F" w14:textId="77777777" w:rsidTr="008960FF">
      <w:trPr>
        <w:trHeight w:val="261"/>
        <w:jc w:val="center"/>
      </w:trPr>
      <w:tc>
        <w:tcPr>
          <w:tcW w:w="1840" w:type="dxa"/>
          <w:vMerge/>
          <w:tcBorders>
            <w:left w:val="single" w:sz="4" w:space="0" w:color="auto"/>
          </w:tcBorders>
          <w:shd w:val="clear" w:color="auto" w:fill="F2F2F2"/>
          <w:vAlign w:val="center"/>
        </w:tcPr>
        <w:p w14:paraId="3584FDE3" w14:textId="77777777" w:rsidR="009220EC" w:rsidRPr="00D84715" w:rsidRDefault="002E14C9" w:rsidP="008960FF">
          <w:pPr>
            <w:rPr>
              <w:rFonts w:ascii="Arial" w:hAnsi="Arial"/>
            </w:rPr>
          </w:pPr>
        </w:p>
      </w:tc>
      <w:tc>
        <w:tcPr>
          <w:tcW w:w="3612" w:type="dxa"/>
          <w:vMerge/>
          <w:tcBorders>
            <w:left w:val="nil"/>
            <w:right w:val="single" w:sz="4" w:space="0" w:color="auto"/>
          </w:tcBorders>
          <w:shd w:val="clear" w:color="auto" w:fill="F2F2F2"/>
        </w:tcPr>
        <w:p w14:paraId="4A0CCF3F" w14:textId="77777777" w:rsidR="009220EC" w:rsidRPr="00D84715" w:rsidRDefault="002E14C9"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8777F4C"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B5B7787"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2E945FE6"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584C947D"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0CE9744D"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731F6F3B"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7FB32A8"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1AD31334" w14:textId="77777777" w:rsidR="009B6B29" w:rsidRPr="00F8548C" w:rsidRDefault="009B6B29" w:rsidP="009B6B29">
          <w:pPr>
            <w:rPr>
              <w:rFonts w:ascii="Arial" w:hAnsi="Arial"/>
              <w:rtl/>
            </w:rPr>
          </w:pPr>
          <w:r w:rsidRPr="00BC3D4D">
            <w:rPr>
              <w:rFonts w:ascii="Arial" w:hAnsi="Arial" w:hint="cs"/>
              <w:rtl/>
            </w:rPr>
            <w:t>תת מהדורה:01</w:t>
          </w:r>
        </w:p>
      </w:tc>
    </w:tr>
  </w:tbl>
  <w:p w14:paraId="0D2FC244" w14:textId="77777777" w:rsidR="00E678BB" w:rsidRPr="00D84715" w:rsidRDefault="002E14C9"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D713B44"/>
    <w:multiLevelType w:val="hybridMultilevel"/>
    <w:tmpl w:val="CFCEB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5C13AEC"/>
    <w:multiLevelType w:val="hybridMultilevel"/>
    <w:tmpl w:val="CFCEB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8"/>
  </w:num>
  <w:num w:numId="3">
    <w:abstractNumId w:val="1"/>
  </w:num>
  <w:num w:numId="4">
    <w:abstractNumId w:val="9"/>
  </w:num>
  <w:num w:numId="5">
    <w:abstractNumId w:val="6"/>
  </w:num>
  <w:num w:numId="6">
    <w:abstractNumId w:val="5"/>
  </w:num>
  <w:num w:numId="7">
    <w:abstractNumId w:val="3"/>
  </w:num>
  <w:num w:numId="8">
    <w:abstractNumId w:val="7"/>
  </w:num>
  <w:num w:numId="9">
    <w:abstractNumId w:val="10"/>
  </w:num>
  <w:num w:numId="10">
    <w:abstractNumId w:val="12"/>
  </w:num>
  <w:num w:numId="11">
    <w:abstractNumId w:val="11"/>
  </w:num>
  <w:num w:numId="12">
    <w:abstractNumId w:val="4"/>
  </w:num>
  <w:num w:numId="13">
    <w:abstractNumId w:val="0"/>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1121D9"/>
    <w:rsid w:val="00203EE2"/>
    <w:rsid w:val="002C53E8"/>
    <w:rsid w:val="002E14C9"/>
    <w:rsid w:val="00336CDD"/>
    <w:rsid w:val="004B5D0E"/>
    <w:rsid w:val="005A51AB"/>
    <w:rsid w:val="00602466"/>
    <w:rsid w:val="006B2EF6"/>
    <w:rsid w:val="007548B0"/>
    <w:rsid w:val="007A579D"/>
    <w:rsid w:val="0085498A"/>
    <w:rsid w:val="00953F83"/>
    <w:rsid w:val="009754EB"/>
    <w:rsid w:val="009B6B29"/>
    <w:rsid w:val="009C489D"/>
    <w:rsid w:val="009E080F"/>
    <w:rsid w:val="009F7FB7"/>
    <w:rsid w:val="00A05651"/>
    <w:rsid w:val="00B16C08"/>
    <w:rsid w:val="00BD04AE"/>
    <w:rsid w:val="00BF4A3B"/>
    <w:rsid w:val="00C754B8"/>
    <w:rsid w:val="00CB3553"/>
    <w:rsid w:val="00DD38DE"/>
    <w:rsid w:val="00F414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8E05C4"/>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numbering" w:customStyle="1" w:styleId="-">
    <w:name w:val="משרד האוצר - מדורג קצר"/>
    <w:uiPriority w:val="99"/>
    <w:rsid w:val="00602466"/>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6281589">
      <w:bodyDiv w:val="1"/>
      <w:marLeft w:val="0"/>
      <w:marRight w:val="0"/>
      <w:marTop w:val="0"/>
      <w:marBottom w:val="0"/>
      <w:divBdr>
        <w:top w:val="none" w:sz="0" w:space="0" w:color="auto"/>
        <w:left w:val="none" w:sz="0" w:space="0" w:color="auto"/>
        <w:bottom w:val="none" w:sz="0" w:space="0" w:color="auto"/>
        <w:right w:val="none" w:sz="0" w:space="0" w:color="auto"/>
      </w:divBdr>
    </w:div>
    <w:div w:id="1316228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66AA8431-7CD5-4A45-BA3E-EFC2C1A20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734</Words>
  <Characters>3675</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cp:lastPrinted>2023-09-19T05:23:00Z</cp:lastPrinted>
  <dcterms:created xsi:type="dcterms:W3CDTF">2023-09-19T06:15:00Z</dcterms:created>
  <dcterms:modified xsi:type="dcterms:W3CDTF">2023-09-19T06:15:00Z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